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8DBB" w14:textId="77777777" w:rsidR="000C62C9" w:rsidRDefault="000C62C9">
      <w:pPr>
        <w:rPr>
          <w:noProof/>
        </w:rPr>
      </w:pPr>
      <w:r>
        <w:rPr>
          <w:noProof/>
        </w:rPr>
        <w:drawing>
          <wp:inline distT="0" distB="0" distL="0" distR="0" wp14:anchorId="15F2D830" wp14:editId="205C6921">
            <wp:extent cx="1897380" cy="937260"/>
            <wp:effectExtent l="0" t="0" r="7620" b="0"/>
            <wp:docPr id="2" name="Afbeelding 1">
              <a:hlinkClick xmlns:a="http://schemas.openxmlformats.org/drawingml/2006/main" r:id="rId7" tgtFrame="_blank"/>
            </wp:docPr>
            <wp:cNvGraphicFramePr/>
            <a:graphic xmlns:a="http://schemas.openxmlformats.org/drawingml/2006/main">
              <a:graphicData uri="http://schemas.openxmlformats.org/drawingml/2006/picture">
                <pic:pic xmlns:pic="http://schemas.openxmlformats.org/drawingml/2006/picture">
                  <pic:nvPicPr>
                    <pic:cNvPr id="2" name="Afbeelding 1">
                      <a:hlinkClick r:id="rId7" tgtFrame="_blank"/>
                    </pic:cNvPr>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7380" cy="937260"/>
                    </a:xfrm>
                    <a:prstGeom prst="rect">
                      <a:avLst/>
                    </a:prstGeom>
                    <a:noFill/>
                    <a:ln>
                      <a:noFill/>
                    </a:ln>
                  </pic:spPr>
                </pic:pic>
              </a:graphicData>
            </a:graphic>
          </wp:inline>
        </w:drawing>
      </w:r>
    </w:p>
    <w:p w14:paraId="49EAD189" w14:textId="77777777" w:rsidR="00633EB6" w:rsidRDefault="000C62C9" w:rsidP="00633EB6">
      <w:pPr>
        <w:ind w:left="4248" w:hanging="4248"/>
        <w:rPr>
          <w:rFonts w:ascii="NanumGothicExtraBold" w:eastAsia="NanumGothicExtraBold" w:hAnsi="NanumGothicExtraBold"/>
          <w:b/>
          <w:bCs/>
          <w:color w:val="FF0000"/>
          <w:sz w:val="32"/>
          <w:szCs w:val="32"/>
        </w:rPr>
      </w:pPr>
      <w:r w:rsidRPr="00AD2045">
        <w:rPr>
          <w:rFonts w:ascii="NanumGothicExtraBold" w:eastAsia="NanumGothicExtraBold" w:hAnsi="NanumGothicExtraBold"/>
          <w:b/>
          <w:bCs/>
          <w:color w:val="FF0000"/>
          <w:sz w:val="32"/>
          <w:szCs w:val="32"/>
        </w:rPr>
        <w:t>Welzijnsraad</w:t>
      </w:r>
    </w:p>
    <w:p w14:paraId="41DF2B1E" w14:textId="77777777" w:rsidR="00633EB6" w:rsidRDefault="00633EB6" w:rsidP="00633EB6">
      <w:pPr>
        <w:ind w:left="4248" w:hanging="4248"/>
        <w:rPr>
          <w:rFonts w:ascii="NanumGothicExtraBold" w:eastAsia="NanumGothicExtraBold" w:hAnsi="NanumGothicExtraBold"/>
          <w:b/>
          <w:bCs/>
          <w:color w:val="FF0000"/>
          <w:sz w:val="32"/>
          <w:szCs w:val="32"/>
        </w:rPr>
      </w:pPr>
    </w:p>
    <w:p w14:paraId="5279C6CF" w14:textId="09C1438B" w:rsidR="00633EB6" w:rsidRDefault="00633EB6" w:rsidP="00633EB6">
      <w:pPr>
        <w:jc w:val="both"/>
        <w:rPr>
          <w:rFonts w:ascii="Arial" w:hAnsi="Arial" w:cs="Arial"/>
          <w:b/>
          <w:color w:val="FF0000"/>
          <w:sz w:val="28"/>
          <w:szCs w:val="28"/>
        </w:rPr>
      </w:pPr>
      <w:r w:rsidRPr="00633EB6">
        <w:rPr>
          <w:rFonts w:ascii="Arial" w:hAnsi="Arial" w:cs="Arial"/>
          <w:b/>
          <w:color w:val="FF0000"/>
          <w:sz w:val="28"/>
          <w:szCs w:val="28"/>
        </w:rPr>
        <w:t xml:space="preserve">Memorandum Welzijnsraad – </w:t>
      </w:r>
      <w:r w:rsidR="001C16E3">
        <w:rPr>
          <w:rFonts w:ascii="Arial" w:hAnsi="Arial" w:cs="Arial"/>
          <w:b/>
          <w:color w:val="FF0000"/>
          <w:sz w:val="28"/>
          <w:szCs w:val="28"/>
        </w:rPr>
        <w:t xml:space="preserve">13 </w:t>
      </w:r>
      <w:r w:rsidRPr="00633EB6">
        <w:rPr>
          <w:rFonts w:ascii="Arial" w:hAnsi="Arial" w:cs="Arial"/>
          <w:b/>
          <w:color w:val="FF0000"/>
          <w:sz w:val="28"/>
          <w:szCs w:val="28"/>
        </w:rPr>
        <w:t>okt</w:t>
      </w:r>
      <w:r w:rsidR="001C16E3">
        <w:rPr>
          <w:rFonts w:ascii="Arial" w:hAnsi="Arial" w:cs="Arial"/>
          <w:b/>
          <w:color w:val="FF0000"/>
          <w:sz w:val="28"/>
          <w:szCs w:val="28"/>
        </w:rPr>
        <w:t>ober</w:t>
      </w:r>
      <w:r w:rsidRPr="00633EB6">
        <w:rPr>
          <w:rFonts w:ascii="Arial" w:hAnsi="Arial" w:cs="Arial"/>
          <w:b/>
          <w:color w:val="FF0000"/>
          <w:sz w:val="28"/>
          <w:szCs w:val="28"/>
        </w:rPr>
        <w:t xml:space="preserve"> 2023</w:t>
      </w:r>
      <w:r w:rsidR="001C16E3">
        <w:rPr>
          <w:rFonts w:ascii="Arial" w:hAnsi="Arial" w:cs="Arial"/>
          <w:b/>
          <w:color w:val="FF0000"/>
          <w:sz w:val="28"/>
          <w:szCs w:val="28"/>
        </w:rPr>
        <w:t>.</w:t>
      </w:r>
    </w:p>
    <w:p w14:paraId="30A24E8B" w14:textId="77777777" w:rsidR="00633EB6" w:rsidRPr="00633EB6" w:rsidRDefault="00633EB6" w:rsidP="00633EB6">
      <w:pPr>
        <w:jc w:val="both"/>
        <w:rPr>
          <w:rFonts w:ascii="Arial" w:hAnsi="Arial" w:cs="Arial"/>
          <w:b/>
          <w:color w:val="FF0000"/>
          <w:sz w:val="28"/>
          <w:szCs w:val="28"/>
        </w:rPr>
      </w:pPr>
    </w:p>
    <w:p w14:paraId="24CCCBFE" w14:textId="77777777" w:rsidR="00633EB6" w:rsidRPr="00CF5088" w:rsidRDefault="00633EB6" w:rsidP="00633EB6">
      <w:pPr>
        <w:jc w:val="both"/>
        <w:rPr>
          <w:rFonts w:ascii="Arial" w:hAnsi="Arial" w:cs="Arial"/>
          <w:sz w:val="24"/>
          <w:szCs w:val="24"/>
        </w:rPr>
      </w:pPr>
      <w:r w:rsidRPr="00CF5088">
        <w:rPr>
          <w:rFonts w:ascii="Arial" w:hAnsi="Arial" w:cs="Arial"/>
          <w:sz w:val="24"/>
          <w:szCs w:val="24"/>
        </w:rPr>
        <w:t>De Welzijnsraad bundelt twee belangrijke maatschappelijke doelgroepen: ouderen en mensen met een beperking. Zij maken samen ongeveer 1/3 uit van de bevolking. Demografische cijfers leren ons dat het aandeel van de ouderen jaar na jaar toeneemt, vooral het aandeel van de oudste ouderen stijgt.</w:t>
      </w:r>
    </w:p>
    <w:p w14:paraId="5FBA8C1D" w14:textId="77777777" w:rsidR="00633EB6" w:rsidRPr="00CF5088" w:rsidRDefault="00633EB6" w:rsidP="00633EB6">
      <w:pPr>
        <w:jc w:val="both"/>
        <w:rPr>
          <w:rFonts w:ascii="Arial" w:hAnsi="Arial" w:cs="Arial"/>
          <w:sz w:val="24"/>
          <w:szCs w:val="24"/>
        </w:rPr>
      </w:pPr>
      <w:r w:rsidRPr="00CF5088">
        <w:rPr>
          <w:rFonts w:ascii="Arial" w:hAnsi="Arial" w:cs="Arial"/>
          <w:sz w:val="24"/>
          <w:szCs w:val="24"/>
        </w:rPr>
        <w:t xml:space="preserve">Lokale besturen staan voor een duidelijke uitdaging: zorgen dat elke inwoner op een actieve en kwaliteitsvolle manier kan deelnemen aan het leven in hun stad en volwaardige invulling kan geven aan verschillende levensdomeinen. Zowel op jonge, als op oudere leeftijd. </w:t>
      </w:r>
    </w:p>
    <w:p w14:paraId="129E2142" w14:textId="77777777" w:rsidR="00633EB6" w:rsidRPr="00CF5088" w:rsidRDefault="00633EB6" w:rsidP="00633EB6">
      <w:pPr>
        <w:jc w:val="both"/>
        <w:rPr>
          <w:rFonts w:ascii="Arial" w:hAnsi="Arial" w:cs="Arial"/>
          <w:sz w:val="24"/>
          <w:szCs w:val="24"/>
        </w:rPr>
      </w:pPr>
      <w:r w:rsidRPr="00CF5088">
        <w:rPr>
          <w:rFonts w:ascii="Arial" w:hAnsi="Arial" w:cs="Arial"/>
          <w:sz w:val="24"/>
          <w:szCs w:val="24"/>
        </w:rPr>
        <w:t>De omgeving die het lokaal bestuur daarvoor creëert, en de mate waarin die een antwoord biedt op de wensen en noden van ouderen en mensen met een beperking</w:t>
      </w:r>
      <w:r>
        <w:rPr>
          <w:rFonts w:ascii="Arial" w:hAnsi="Arial" w:cs="Arial"/>
          <w:sz w:val="24"/>
          <w:szCs w:val="24"/>
        </w:rPr>
        <w:t>,</w:t>
      </w:r>
      <w:r w:rsidRPr="00CF5088">
        <w:rPr>
          <w:rFonts w:ascii="Arial" w:hAnsi="Arial" w:cs="Arial"/>
          <w:sz w:val="24"/>
          <w:szCs w:val="24"/>
        </w:rPr>
        <w:t xml:space="preserve"> zal daarin doorslaggevend zijn. </w:t>
      </w:r>
    </w:p>
    <w:p w14:paraId="576EA9F5" w14:textId="77777777" w:rsidR="00633EB6" w:rsidRPr="00CF5088" w:rsidRDefault="00633EB6" w:rsidP="00633EB6">
      <w:pPr>
        <w:jc w:val="both"/>
        <w:rPr>
          <w:rFonts w:ascii="Arial" w:hAnsi="Arial" w:cs="Arial"/>
          <w:sz w:val="24"/>
          <w:szCs w:val="24"/>
        </w:rPr>
      </w:pPr>
      <w:r w:rsidRPr="00CF5088">
        <w:rPr>
          <w:rFonts w:ascii="Arial" w:hAnsi="Arial" w:cs="Arial"/>
          <w:sz w:val="24"/>
          <w:szCs w:val="24"/>
        </w:rPr>
        <w:t xml:space="preserve">Een succesvol lokaal </w:t>
      </w:r>
      <w:r>
        <w:rPr>
          <w:rFonts w:ascii="Arial" w:hAnsi="Arial" w:cs="Arial"/>
          <w:sz w:val="24"/>
          <w:szCs w:val="24"/>
        </w:rPr>
        <w:t xml:space="preserve">beleid </w:t>
      </w:r>
      <w:r w:rsidRPr="00CF5088">
        <w:rPr>
          <w:rFonts w:ascii="Arial" w:hAnsi="Arial" w:cs="Arial"/>
          <w:sz w:val="24"/>
          <w:szCs w:val="24"/>
        </w:rPr>
        <w:t>heeft oog voor diversiteit. Dé oudere of dé mens met een beperking bestaat niet. We spreken hier over heel heterogene groepen, die niet tot hun recht komen met passe-partouts.  Toch tekenen er zich een aantal gemene delers af, die voor ouderen, mensen met een beperking en alle maatschappelijke groepen belangrijk zijn. Het lokaal bestuur kan daarin zijn eigen accenten leggen en een verschil maken.</w:t>
      </w:r>
    </w:p>
    <w:p w14:paraId="4B7AF2B2" w14:textId="77777777" w:rsidR="00633EB6" w:rsidRPr="00CF5088" w:rsidRDefault="00633EB6" w:rsidP="00633EB6">
      <w:pPr>
        <w:pStyle w:val="Lijstalinea"/>
        <w:numPr>
          <w:ilvl w:val="0"/>
          <w:numId w:val="1"/>
        </w:numPr>
        <w:jc w:val="both"/>
        <w:rPr>
          <w:rFonts w:ascii="Arial" w:hAnsi="Arial" w:cs="Arial"/>
          <w:b/>
          <w:sz w:val="24"/>
          <w:szCs w:val="24"/>
        </w:rPr>
      </w:pPr>
      <w:r w:rsidRPr="00CF5088">
        <w:rPr>
          <w:rFonts w:ascii="Arial" w:hAnsi="Arial" w:cs="Arial"/>
          <w:b/>
          <w:sz w:val="24"/>
          <w:szCs w:val="24"/>
        </w:rPr>
        <w:t>Participatie</w:t>
      </w:r>
    </w:p>
    <w:p w14:paraId="46BD7692" w14:textId="77777777" w:rsidR="00633EB6" w:rsidRPr="00CF5088" w:rsidRDefault="00633EB6" w:rsidP="00633EB6">
      <w:pPr>
        <w:pStyle w:val="Lijstalinea"/>
        <w:jc w:val="both"/>
        <w:rPr>
          <w:rFonts w:ascii="Arial" w:hAnsi="Arial" w:cs="Arial"/>
          <w:sz w:val="24"/>
          <w:szCs w:val="24"/>
        </w:rPr>
      </w:pPr>
    </w:p>
    <w:p w14:paraId="6D7AAC0F" w14:textId="77777777" w:rsidR="00633EB6" w:rsidRPr="00CF5088" w:rsidRDefault="00633EB6" w:rsidP="00633EB6">
      <w:pPr>
        <w:pStyle w:val="Lijstalinea"/>
        <w:jc w:val="both"/>
        <w:rPr>
          <w:rFonts w:ascii="Arial" w:hAnsi="Arial" w:cs="Arial"/>
          <w:sz w:val="24"/>
          <w:szCs w:val="24"/>
        </w:rPr>
      </w:pPr>
      <w:r w:rsidRPr="00CF5088">
        <w:rPr>
          <w:rFonts w:ascii="Arial" w:hAnsi="Arial" w:cs="Arial"/>
          <w:sz w:val="24"/>
          <w:szCs w:val="24"/>
        </w:rPr>
        <w:t xml:space="preserve">Ouderen en mensen met een beperking verdienen een structurele stem in het lokaal beleid. Functionele inspraak- en participatiemogelijkheden op maat van ouderen en mensen met een beperking zijn dan ook onontbeerlijk.  </w:t>
      </w:r>
    </w:p>
    <w:p w14:paraId="1627A04E" w14:textId="77777777" w:rsidR="00633EB6" w:rsidRPr="00CF5088" w:rsidRDefault="00633EB6" w:rsidP="00633EB6">
      <w:pPr>
        <w:pStyle w:val="Lijstalinea"/>
        <w:jc w:val="both"/>
        <w:rPr>
          <w:rFonts w:ascii="Arial" w:hAnsi="Arial" w:cs="Arial"/>
          <w:sz w:val="24"/>
          <w:szCs w:val="24"/>
        </w:rPr>
      </w:pPr>
    </w:p>
    <w:p w14:paraId="093D96B3" w14:textId="77777777" w:rsidR="00633EB6" w:rsidRPr="00CF5088" w:rsidRDefault="00633EB6" w:rsidP="00633EB6">
      <w:pPr>
        <w:pStyle w:val="Lijstalinea"/>
        <w:jc w:val="both"/>
        <w:rPr>
          <w:rFonts w:ascii="Arial" w:hAnsi="Arial" w:cs="Arial"/>
          <w:sz w:val="24"/>
          <w:szCs w:val="24"/>
        </w:rPr>
      </w:pPr>
      <w:r w:rsidRPr="00CF5088">
        <w:rPr>
          <w:rFonts w:ascii="Arial" w:hAnsi="Arial" w:cs="Arial"/>
          <w:b/>
          <w:sz w:val="24"/>
          <w:szCs w:val="24"/>
        </w:rPr>
        <w:t>Adviezen</w:t>
      </w:r>
      <w:r w:rsidRPr="00CF5088">
        <w:rPr>
          <w:rFonts w:ascii="Arial" w:hAnsi="Arial" w:cs="Arial"/>
          <w:sz w:val="24"/>
          <w:szCs w:val="24"/>
        </w:rPr>
        <w:t xml:space="preserve"> :</w:t>
      </w:r>
    </w:p>
    <w:p w14:paraId="1ACAF3A6"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Krachtenbundeling ouderen en mensen met een beperking</w:t>
      </w:r>
    </w:p>
    <w:p w14:paraId="76F1D7A1" w14:textId="77777777" w:rsidR="00633EB6" w:rsidRPr="00CF5088" w:rsidRDefault="00633EB6" w:rsidP="00633EB6">
      <w:pPr>
        <w:pStyle w:val="Lijstalinea"/>
        <w:ind w:left="1080"/>
        <w:jc w:val="both"/>
        <w:rPr>
          <w:rFonts w:ascii="Arial" w:hAnsi="Arial" w:cs="Arial"/>
          <w:sz w:val="24"/>
          <w:szCs w:val="24"/>
        </w:rPr>
      </w:pPr>
      <w:r w:rsidRPr="00CF5088">
        <w:rPr>
          <w:rFonts w:ascii="Arial" w:hAnsi="Arial" w:cs="Arial"/>
          <w:sz w:val="24"/>
          <w:szCs w:val="24"/>
        </w:rPr>
        <w:t xml:space="preserve">Omwille van de raakpunten en gemeenschappelijkheden </w:t>
      </w:r>
      <w:r w:rsidRPr="00CF5088">
        <w:rPr>
          <w:rFonts w:ascii="Arial" w:hAnsi="Arial" w:cs="Arial"/>
          <w:b/>
          <w:sz w:val="24"/>
          <w:szCs w:val="24"/>
        </w:rPr>
        <w:t>blijft de Welzijnsraad voorstander van een krachtenbundeling</w:t>
      </w:r>
      <w:r w:rsidRPr="00CF5088">
        <w:rPr>
          <w:rFonts w:ascii="Arial" w:hAnsi="Arial" w:cs="Arial"/>
          <w:sz w:val="24"/>
          <w:szCs w:val="24"/>
        </w:rPr>
        <w:t xml:space="preserve"> van ouderen en mensen met een beperking kiezen. </w:t>
      </w:r>
    </w:p>
    <w:p w14:paraId="36EA41C3"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Binnen deze groepen en/of via een bijkomende adviesraad</w:t>
      </w:r>
      <w:r w:rsidRPr="00CF5088">
        <w:rPr>
          <w:rFonts w:ascii="Arial" w:hAnsi="Arial" w:cs="Arial"/>
          <w:sz w:val="24"/>
          <w:szCs w:val="24"/>
        </w:rPr>
        <w:t xml:space="preserve"> moeten mensen in kwetsbaarheid een stem krijgen in het beleid van de stad.</w:t>
      </w:r>
    </w:p>
    <w:p w14:paraId="53E99C7F"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Actualiseren van de participatiekanalen</w:t>
      </w:r>
    </w:p>
    <w:p w14:paraId="442598FE" w14:textId="77777777" w:rsidR="00633EB6" w:rsidRPr="00CF5088" w:rsidRDefault="00633EB6" w:rsidP="00633EB6">
      <w:pPr>
        <w:pStyle w:val="Lijstalinea"/>
        <w:ind w:left="1080"/>
        <w:jc w:val="both"/>
        <w:rPr>
          <w:rFonts w:ascii="Arial" w:hAnsi="Arial" w:cs="Arial"/>
          <w:b/>
          <w:sz w:val="24"/>
          <w:szCs w:val="24"/>
        </w:rPr>
      </w:pPr>
      <w:r w:rsidRPr="00CF5088">
        <w:rPr>
          <w:rFonts w:ascii="Arial" w:hAnsi="Arial" w:cs="Arial"/>
          <w:sz w:val="24"/>
          <w:szCs w:val="24"/>
        </w:rPr>
        <w:lastRenderedPageBreak/>
        <w:t xml:space="preserve">In samenwerking met de andere adviesraden moet werk gemaakt worden van een </w:t>
      </w:r>
      <w:r w:rsidRPr="00CF5088">
        <w:rPr>
          <w:rFonts w:ascii="Arial" w:hAnsi="Arial" w:cs="Arial"/>
          <w:b/>
          <w:sz w:val="24"/>
          <w:szCs w:val="24"/>
        </w:rPr>
        <w:t>actualisering van de participatiekanalen</w:t>
      </w:r>
      <w:r w:rsidRPr="00CF5088">
        <w:rPr>
          <w:rFonts w:ascii="Arial" w:hAnsi="Arial" w:cs="Arial"/>
          <w:sz w:val="24"/>
          <w:szCs w:val="24"/>
        </w:rPr>
        <w:t xml:space="preserve">. Doelgroep-brede (digitale) participatieplatformen kunnen een waardevolle aanvulling zijn op de werking van de </w:t>
      </w:r>
      <w:r w:rsidRPr="00CF5088">
        <w:rPr>
          <w:rFonts w:ascii="Arial" w:hAnsi="Arial" w:cs="Arial"/>
          <w:b/>
          <w:sz w:val="24"/>
          <w:szCs w:val="24"/>
        </w:rPr>
        <w:t xml:space="preserve">Welzijnsraad, maar kunnen deze niet vervangen. </w:t>
      </w:r>
    </w:p>
    <w:p w14:paraId="716B0E7B"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De </w:t>
      </w:r>
      <w:r w:rsidRPr="00CF5088">
        <w:rPr>
          <w:rFonts w:ascii="Arial" w:hAnsi="Arial" w:cs="Arial"/>
          <w:b/>
          <w:sz w:val="24"/>
          <w:szCs w:val="24"/>
        </w:rPr>
        <w:t>wisselwerking  tussen de Welzijnsraad, de ambtenaren en de schepen</w:t>
      </w:r>
      <w:r w:rsidRPr="00CF5088">
        <w:rPr>
          <w:rFonts w:ascii="Arial" w:hAnsi="Arial" w:cs="Arial"/>
          <w:sz w:val="24"/>
          <w:szCs w:val="24"/>
        </w:rPr>
        <w:t xml:space="preserve"> voor sociaal beleid is belangrijk in de aftoetsing, ontwikkeling, realisatie en evaluatie van lokaal beleid. </w:t>
      </w:r>
    </w:p>
    <w:p w14:paraId="33176617"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sz w:val="24"/>
          <w:szCs w:val="24"/>
        </w:rPr>
        <w:t xml:space="preserve">Het is een meerwaarde om de </w:t>
      </w:r>
      <w:r w:rsidRPr="00CF5088">
        <w:rPr>
          <w:rFonts w:ascii="Arial" w:hAnsi="Arial" w:cs="Arial"/>
          <w:b/>
          <w:sz w:val="24"/>
          <w:szCs w:val="24"/>
        </w:rPr>
        <w:t>raad te betrekken bij de totstandkoming van het meerjarenplan.</w:t>
      </w:r>
    </w:p>
    <w:p w14:paraId="23B45F4B"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Nu de opkomstplicht voor de lokale verkiezingen is afgeschaft, is het belangrijker dan ooit om </w:t>
      </w:r>
      <w:r w:rsidRPr="00CF5088">
        <w:rPr>
          <w:rFonts w:ascii="Arial" w:hAnsi="Arial" w:cs="Arial"/>
          <w:b/>
          <w:sz w:val="24"/>
          <w:szCs w:val="24"/>
        </w:rPr>
        <w:t>inwoners te motiveren om hun stem</w:t>
      </w:r>
      <w:r w:rsidRPr="00CF5088">
        <w:rPr>
          <w:rFonts w:ascii="Arial" w:hAnsi="Arial" w:cs="Arial"/>
          <w:sz w:val="24"/>
          <w:szCs w:val="24"/>
        </w:rPr>
        <w:t xml:space="preserve"> uit te brengen. Zet initiatieven op die ouderen en mensen met een beperking stimuleren om hun stem uit te brengen en werk oplossingen op hun maat uit.</w:t>
      </w:r>
    </w:p>
    <w:p w14:paraId="59B8790A"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In eventuele</w:t>
      </w:r>
      <w:r w:rsidRPr="00CF5088">
        <w:rPr>
          <w:rFonts w:ascii="Arial" w:hAnsi="Arial" w:cs="Arial"/>
          <w:b/>
          <w:sz w:val="24"/>
          <w:szCs w:val="24"/>
        </w:rPr>
        <w:t xml:space="preserve"> fusieplannen moet burgerparticipatie een rol</w:t>
      </w:r>
      <w:r w:rsidRPr="00CF5088">
        <w:rPr>
          <w:rFonts w:ascii="Arial" w:hAnsi="Arial" w:cs="Arial"/>
          <w:sz w:val="24"/>
          <w:szCs w:val="24"/>
        </w:rPr>
        <w:t xml:space="preserve"> krijgen en als een belangrijk </w:t>
      </w:r>
      <w:r w:rsidRPr="00CF5088">
        <w:rPr>
          <w:rFonts w:ascii="Arial" w:hAnsi="Arial" w:cs="Arial"/>
          <w:b/>
          <w:sz w:val="24"/>
          <w:szCs w:val="24"/>
        </w:rPr>
        <w:t>aandachtspunt meegenomen en geïmplementeerd</w:t>
      </w:r>
      <w:r w:rsidRPr="00CF5088">
        <w:rPr>
          <w:rFonts w:ascii="Arial" w:hAnsi="Arial" w:cs="Arial"/>
          <w:sz w:val="24"/>
          <w:szCs w:val="24"/>
        </w:rPr>
        <w:t xml:space="preserve"> worden.</w:t>
      </w:r>
    </w:p>
    <w:p w14:paraId="150868B3" w14:textId="77777777" w:rsidR="00633EB6" w:rsidRPr="00CF5088" w:rsidRDefault="00633EB6" w:rsidP="00633EB6">
      <w:pPr>
        <w:pStyle w:val="Lijstalinea"/>
        <w:jc w:val="both"/>
        <w:rPr>
          <w:rFonts w:ascii="Arial" w:hAnsi="Arial" w:cs="Arial"/>
          <w:sz w:val="24"/>
          <w:szCs w:val="24"/>
        </w:rPr>
      </w:pPr>
    </w:p>
    <w:p w14:paraId="7EA55C5C" w14:textId="77777777" w:rsidR="00633EB6" w:rsidRPr="00CF5088" w:rsidRDefault="00633EB6" w:rsidP="00633EB6">
      <w:pPr>
        <w:pStyle w:val="Lijstalinea"/>
        <w:jc w:val="both"/>
        <w:rPr>
          <w:rFonts w:ascii="Arial" w:hAnsi="Arial" w:cs="Arial"/>
          <w:sz w:val="24"/>
          <w:szCs w:val="24"/>
        </w:rPr>
      </w:pPr>
    </w:p>
    <w:p w14:paraId="28D5449D" w14:textId="77777777" w:rsidR="00633EB6" w:rsidRPr="00CF5088" w:rsidRDefault="00633EB6" w:rsidP="00633EB6">
      <w:pPr>
        <w:pStyle w:val="Lijstalinea"/>
        <w:jc w:val="both"/>
        <w:rPr>
          <w:rFonts w:ascii="Arial" w:hAnsi="Arial" w:cs="Arial"/>
          <w:sz w:val="24"/>
          <w:szCs w:val="24"/>
        </w:rPr>
      </w:pPr>
    </w:p>
    <w:p w14:paraId="18B5F302" w14:textId="77777777" w:rsidR="00633EB6" w:rsidRPr="00CF5088" w:rsidRDefault="00633EB6" w:rsidP="00633EB6">
      <w:pPr>
        <w:pStyle w:val="Lijstalinea"/>
        <w:numPr>
          <w:ilvl w:val="0"/>
          <w:numId w:val="1"/>
        </w:numPr>
        <w:jc w:val="both"/>
        <w:rPr>
          <w:rFonts w:ascii="Arial" w:hAnsi="Arial" w:cs="Arial"/>
          <w:b/>
          <w:sz w:val="24"/>
          <w:szCs w:val="24"/>
        </w:rPr>
      </w:pPr>
      <w:r w:rsidRPr="00CF5088">
        <w:rPr>
          <w:rFonts w:ascii="Arial" w:hAnsi="Arial" w:cs="Arial"/>
          <w:b/>
          <w:sz w:val="24"/>
          <w:szCs w:val="24"/>
        </w:rPr>
        <w:t>De lokale omgeving als een gezonde, toegankelijke en verbindende biotoop</w:t>
      </w:r>
    </w:p>
    <w:p w14:paraId="17386181" w14:textId="77777777" w:rsidR="00633EB6" w:rsidRPr="00CF5088" w:rsidRDefault="00633EB6" w:rsidP="00633EB6">
      <w:pPr>
        <w:pStyle w:val="Lijstalinea"/>
        <w:jc w:val="both"/>
        <w:rPr>
          <w:rFonts w:ascii="Arial" w:hAnsi="Arial" w:cs="Arial"/>
          <w:sz w:val="24"/>
          <w:szCs w:val="24"/>
        </w:rPr>
      </w:pPr>
    </w:p>
    <w:p w14:paraId="69015A2B" w14:textId="77777777" w:rsidR="00633EB6" w:rsidRPr="00CF5088" w:rsidRDefault="00633EB6" w:rsidP="00633EB6">
      <w:pPr>
        <w:pStyle w:val="Lijstalinea"/>
        <w:jc w:val="both"/>
        <w:rPr>
          <w:rFonts w:ascii="Arial" w:hAnsi="Arial" w:cs="Arial"/>
          <w:sz w:val="24"/>
          <w:szCs w:val="24"/>
        </w:rPr>
      </w:pPr>
      <w:r w:rsidRPr="00CF5088">
        <w:rPr>
          <w:rFonts w:ascii="Arial" w:hAnsi="Arial" w:cs="Arial"/>
          <w:sz w:val="24"/>
          <w:szCs w:val="24"/>
        </w:rPr>
        <w:t>Inzetten op gezondheid, sociaal contact en beweging draagt bij tot het welzijn van elke burger en draagt zeker bij tot het welbevinden van ouderen en mensen met een beperking in deze stad. Dit is gebaat bij een domein-overschrijdende aanpak met maatregelen die inspelen op leefstijl, zorg, educatie, verbinding en omgeving.</w:t>
      </w:r>
    </w:p>
    <w:p w14:paraId="73ED0852" w14:textId="77777777" w:rsidR="00633EB6" w:rsidRPr="00CF5088" w:rsidRDefault="00633EB6" w:rsidP="00633EB6">
      <w:pPr>
        <w:pStyle w:val="Lijstalinea"/>
        <w:jc w:val="both"/>
        <w:rPr>
          <w:rFonts w:ascii="Arial" w:hAnsi="Arial" w:cs="Arial"/>
          <w:sz w:val="24"/>
          <w:szCs w:val="24"/>
        </w:rPr>
      </w:pPr>
      <w:r w:rsidRPr="00CF5088">
        <w:rPr>
          <w:rFonts w:ascii="Arial" w:hAnsi="Arial" w:cs="Arial"/>
          <w:sz w:val="24"/>
          <w:szCs w:val="24"/>
        </w:rPr>
        <w:t xml:space="preserve"> </w:t>
      </w:r>
    </w:p>
    <w:p w14:paraId="676536C9" w14:textId="77777777" w:rsidR="00633EB6" w:rsidRPr="00CF5088" w:rsidRDefault="00633EB6" w:rsidP="00633EB6">
      <w:pPr>
        <w:pStyle w:val="Lijstalinea"/>
        <w:jc w:val="both"/>
        <w:rPr>
          <w:rFonts w:ascii="Arial" w:hAnsi="Arial" w:cs="Arial"/>
          <w:b/>
          <w:sz w:val="24"/>
          <w:szCs w:val="24"/>
        </w:rPr>
      </w:pPr>
      <w:r w:rsidRPr="00CF5088">
        <w:rPr>
          <w:rFonts w:ascii="Arial" w:hAnsi="Arial" w:cs="Arial"/>
          <w:b/>
          <w:sz w:val="24"/>
          <w:szCs w:val="24"/>
        </w:rPr>
        <w:t>Adviezen :</w:t>
      </w:r>
    </w:p>
    <w:p w14:paraId="30F3A6BF"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Maak permanent werk </w:t>
      </w:r>
      <w:r w:rsidRPr="00CF5088">
        <w:rPr>
          <w:rFonts w:ascii="Arial" w:hAnsi="Arial" w:cs="Arial"/>
          <w:b/>
          <w:sz w:val="24"/>
          <w:szCs w:val="24"/>
        </w:rPr>
        <w:t>van integrale toegankelijkheid van de omgeving</w:t>
      </w:r>
      <w:r w:rsidRPr="00CF5088">
        <w:rPr>
          <w:rFonts w:ascii="Arial" w:hAnsi="Arial" w:cs="Arial"/>
          <w:sz w:val="24"/>
          <w:szCs w:val="24"/>
        </w:rPr>
        <w:t xml:space="preserve">. Zo worden drempels weggenomen en kan iedereen zich zelfstandig, veilig en comfortabel in zijn of haar leefomgeving bewegen. Belangrijke aandachtspunten hierbij zijn </w:t>
      </w:r>
      <w:r w:rsidRPr="00CF5088">
        <w:rPr>
          <w:rFonts w:ascii="Arial" w:hAnsi="Arial" w:cs="Arial"/>
          <w:b/>
          <w:sz w:val="24"/>
          <w:szCs w:val="24"/>
        </w:rPr>
        <w:t>voldoende rustplekken, veilige wandel- en fietspaden, een leesbare weginrichting, veilige oversteekplaatsen (ook tijdens wegwerkzaamheden), voldoende verlichting, laagdrempelig te bereiken openbare diensten</w:t>
      </w:r>
      <w:r w:rsidRPr="00CF5088">
        <w:rPr>
          <w:rFonts w:ascii="Arial" w:hAnsi="Arial" w:cs="Arial"/>
          <w:sz w:val="24"/>
          <w:szCs w:val="24"/>
        </w:rPr>
        <w:t xml:space="preserve"> en </w:t>
      </w:r>
      <w:r w:rsidRPr="00CF5088">
        <w:rPr>
          <w:rFonts w:ascii="Arial" w:hAnsi="Arial" w:cs="Arial"/>
          <w:b/>
          <w:sz w:val="24"/>
          <w:szCs w:val="24"/>
        </w:rPr>
        <w:t>voldoende openbare toegankelijke toiletten, zie het eerdere advies van de Welzijnsraad m.b.t. het toegankelijk openbaar toilet.</w:t>
      </w:r>
    </w:p>
    <w:p w14:paraId="0E50AC2E"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De ervaringsdeskundigheid van ouderen en mensen met een beperking moet een plaats krijgen bij het uittekenen van het openbaar domein</w:t>
      </w:r>
      <w:r w:rsidRPr="00CF5088">
        <w:rPr>
          <w:rFonts w:ascii="Arial" w:hAnsi="Arial" w:cs="Arial"/>
          <w:sz w:val="24"/>
          <w:szCs w:val="24"/>
        </w:rPr>
        <w:t>. Ruimtelijk beleid is vaak een technische aangelegenheid, maar met een grote impact op het welzijn van mensen.</w:t>
      </w:r>
    </w:p>
    <w:p w14:paraId="47EA1C6E"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t xml:space="preserve">Drempels </w:t>
      </w:r>
      <w:r w:rsidRPr="00CF5088">
        <w:rPr>
          <w:rFonts w:ascii="Arial" w:hAnsi="Arial" w:cs="Arial"/>
          <w:sz w:val="24"/>
          <w:szCs w:val="24"/>
        </w:rPr>
        <w:t xml:space="preserve">die de actieve deelname van ouderen en mensen met een beperking aan het sociaal-cultureel leven hinderen, </w:t>
      </w:r>
      <w:r w:rsidRPr="00CF5088">
        <w:rPr>
          <w:rFonts w:ascii="Arial" w:hAnsi="Arial" w:cs="Arial"/>
          <w:b/>
          <w:sz w:val="24"/>
          <w:szCs w:val="24"/>
        </w:rPr>
        <w:t xml:space="preserve">moeten aangepakt worden:  financiële, informatie-, fysieke en sociale drempels. </w:t>
      </w:r>
    </w:p>
    <w:p w14:paraId="7B5178E1"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lastRenderedPageBreak/>
        <w:t xml:space="preserve">Het verenigingsleven is een factor van betekenis voor het sociaal weefsel en de dynamiek in wijken. </w:t>
      </w:r>
      <w:r w:rsidRPr="00CF5088">
        <w:rPr>
          <w:rFonts w:ascii="Arial" w:hAnsi="Arial" w:cs="Arial"/>
          <w:b/>
          <w:sz w:val="24"/>
          <w:szCs w:val="24"/>
        </w:rPr>
        <w:t>Daarom is ondersteuning van verenigingen belangrijk</w:t>
      </w:r>
      <w:r w:rsidRPr="00CF5088">
        <w:rPr>
          <w:rFonts w:ascii="Arial" w:hAnsi="Arial" w:cs="Arial"/>
          <w:sz w:val="24"/>
          <w:szCs w:val="24"/>
        </w:rPr>
        <w:t>. Het lokaal beleid heeft verschillende mogelijkheden om hun werking te faciliteren: communicatiekanalen, subsidies, accommodatie, uitleendienst. Dit alles moet er op gericht zijn een ruime, toegankelijke en betaalbare werking te organiseren.</w:t>
      </w:r>
    </w:p>
    <w:p w14:paraId="7F975688"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Dit is slechts één onderdeel van </w:t>
      </w:r>
      <w:r w:rsidRPr="00CF5088">
        <w:rPr>
          <w:rFonts w:ascii="Arial" w:hAnsi="Arial" w:cs="Arial"/>
          <w:b/>
          <w:sz w:val="24"/>
          <w:szCs w:val="24"/>
        </w:rPr>
        <w:t>een gevarieerd vrijetijdsaanbod</w:t>
      </w:r>
      <w:r w:rsidRPr="00CF5088">
        <w:rPr>
          <w:rFonts w:ascii="Arial" w:hAnsi="Arial" w:cs="Arial"/>
          <w:sz w:val="24"/>
          <w:szCs w:val="24"/>
        </w:rPr>
        <w:t>, zowel qua invulling van de activiteiten als wat de locatie en het tijdstip betreft</w:t>
      </w:r>
      <w:r w:rsidRPr="00CF5088">
        <w:rPr>
          <w:rFonts w:ascii="Arial" w:hAnsi="Arial" w:cs="Arial"/>
          <w:b/>
          <w:sz w:val="24"/>
          <w:szCs w:val="24"/>
        </w:rPr>
        <w:t>. Samenwerking tussen diensten</w:t>
      </w:r>
      <w:r w:rsidRPr="00CF5088">
        <w:rPr>
          <w:rFonts w:ascii="Arial" w:hAnsi="Arial" w:cs="Arial"/>
          <w:sz w:val="24"/>
          <w:szCs w:val="24"/>
        </w:rPr>
        <w:t xml:space="preserve"> en afstemming, met oog voor ieders eigenheid en sterktes zou moet geïntegreerd worden in de programmatie.</w:t>
      </w:r>
    </w:p>
    <w:p w14:paraId="6BDF96EA"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Activiteiten die gericht zijn op bewegen en sport moeten gefaciliteerd worden en verder uitgebreid. </w:t>
      </w:r>
      <w:r w:rsidRPr="00CF5088">
        <w:rPr>
          <w:rFonts w:ascii="Arial" w:hAnsi="Arial" w:cs="Arial"/>
          <w:b/>
          <w:sz w:val="24"/>
          <w:szCs w:val="24"/>
        </w:rPr>
        <w:t>Het huidige G-sport aanbod is waardevol, maar beperkt</w:t>
      </w:r>
      <w:r w:rsidRPr="00CF5088">
        <w:rPr>
          <w:rFonts w:ascii="Arial" w:hAnsi="Arial" w:cs="Arial"/>
          <w:sz w:val="24"/>
          <w:szCs w:val="24"/>
        </w:rPr>
        <w:t xml:space="preserve">. Een diverser aanbod aan sport- en bewegingsactiviteiten zou voor mensen met een beperking meer mogelijkheden op ontspanning en ontplooiing bieden. </w:t>
      </w:r>
    </w:p>
    <w:p w14:paraId="7BAD846B" w14:textId="77777777" w:rsidR="00633EB6" w:rsidRPr="00CF5088" w:rsidRDefault="00633EB6" w:rsidP="00633EB6">
      <w:pPr>
        <w:pStyle w:val="Lijstalinea"/>
        <w:ind w:left="1080"/>
        <w:jc w:val="both"/>
        <w:rPr>
          <w:rFonts w:ascii="Arial" w:hAnsi="Arial" w:cs="Arial"/>
          <w:sz w:val="24"/>
          <w:szCs w:val="24"/>
        </w:rPr>
      </w:pPr>
    </w:p>
    <w:p w14:paraId="4ABDEEFD" w14:textId="77777777" w:rsidR="00633EB6" w:rsidRDefault="00633EB6" w:rsidP="00633EB6">
      <w:pPr>
        <w:pStyle w:val="Lijstalinea"/>
        <w:numPr>
          <w:ilvl w:val="0"/>
          <w:numId w:val="1"/>
        </w:numPr>
        <w:jc w:val="both"/>
        <w:rPr>
          <w:rFonts w:ascii="Arial" w:hAnsi="Arial" w:cs="Arial"/>
          <w:b/>
          <w:sz w:val="24"/>
          <w:szCs w:val="24"/>
        </w:rPr>
      </w:pPr>
      <w:r w:rsidRPr="00CF5088">
        <w:rPr>
          <w:rFonts w:ascii="Arial" w:hAnsi="Arial" w:cs="Arial"/>
          <w:b/>
          <w:sz w:val="24"/>
          <w:szCs w:val="24"/>
        </w:rPr>
        <w:t>Een sterk lokaal zorgbeleid</w:t>
      </w:r>
    </w:p>
    <w:p w14:paraId="7A9BC764" w14:textId="77777777" w:rsidR="000A6DBA" w:rsidRPr="00CF5088" w:rsidRDefault="000A6DBA" w:rsidP="000A6DBA">
      <w:pPr>
        <w:pStyle w:val="Lijstalinea"/>
        <w:jc w:val="both"/>
        <w:rPr>
          <w:rFonts w:ascii="Arial" w:hAnsi="Arial" w:cs="Arial"/>
          <w:b/>
          <w:sz w:val="24"/>
          <w:szCs w:val="24"/>
        </w:rPr>
      </w:pPr>
    </w:p>
    <w:p w14:paraId="73862BF6"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Ouderen en mensen met een beperking worden bovengemiddeld geconfronteerd met toenemende zorgnoden, vaak chronisch en complex van aard.  Een sterk lokaal uitgebouwd zorgbeleid komt tegemoet aan de uitdagingen waar mensen met een zorg- en ondersteuningsnood voorstaan. </w:t>
      </w:r>
    </w:p>
    <w:p w14:paraId="7D516437" w14:textId="77777777" w:rsidR="00633EB6" w:rsidRPr="00CF5088" w:rsidRDefault="00633EB6" w:rsidP="00633EB6">
      <w:pPr>
        <w:pStyle w:val="Lijstalinea"/>
        <w:ind w:left="1080"/>
        <w:jc w:val="both"/>
        <w:rPr>
          <w:rFonts w:ascii="Arial" w:hAnsi="Arial" w:cs="Arial"/>
          <w:sz w:val="24"/>
          <w:szCs w:val="24"/>
        </w:rPr>
      </w:pPr>
    </w:p>
    <w:p w14:paraId="367E88E5"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t>Adviezen:</w:t>
      </w:r>
    </w:p>
    <w:p w14:paraId="2F5676DC"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Het lokale beleid moet verder investeren in publieke zorg</w:t>
      </w:r>
      <w:r w:rsidRPr="00CF5088">
        <w:rPr>
          <w:rFonts w:ascii="Arial" w:hAnsi="Arial" w:cs="Arial"/>
          <w:sz w:val="24"/>
          <w:szCs w:val="24"/>
        </w:rPr>
        <w:t xml:space="preserve">, als een garantie op een toegankelijk, betaalbaar en kwalitatief hoogstaand zorgaanbod. Een sterk publiek georganiseerd zorgaanbod, zowel op het vlak van ondersteuning thuis als in een residentiële setting, blijft daarvoor een belangrijk fundament.  In de nazorg van de sluiting van GAW Zilverpand, zou de volgende legislatuur werk moeten maken </w:t>
      </w:r>
      <w:r w:rsidRPr="00CF5088">
        <w:rPr>
          <w:rFonts w:ascii="Arial" w:hAnsi="Arial" w:cs="Arial"/>
          <w:b/>
          <w:sz w:val="24"/>
          <w:szCs w:val="24"/>
        </w:rPr>
        <w:t>van een definitieve, gepaste her lokalisering van het lokaal dienstencentrum Zilverpand,</w:t>
      </w:r>
      <w:r w:rsidRPr="00CF5088">
        <w:rPr>
          <w:rFonts w:ascii="Arial" w:hAnsi="Arial" w:cs="Arial"/>
          <w:sz w:val="24"/>
          <w:szCs w:val="24"/>
        </w:rPr>
        <w:t xml:space="preserve">  zodat het concept van integrale buurtzorg ook in het centrum van Dendermonde gegarandeerd blijft. </w:t>
      </w:r>
    </w:p>
    <w:p w14:paraId="231A9C35" w14:textId="77777777" w:rsidR="00633EB6" w:rsidRPr="00CF5088" w:rsidRDefault="00633EB6" w:rsidP="00633EB6">
      <w:pPr>
        <w:pStyle w:val="Lijstalinea"/>
        <w:ind w:left="1080"/>
        <w:jc w:val="both"/>
        <w:rPr>
          <w:rFonts w:ascii="Arial" w:hAnsi="Arial" w:cs="Arial"/>
          <w:sz w:val="24"/>
          <w:szCs w:val="24"/>
        </w:rPr>
      </w:pPr>
    </w:p>
    <w:p w14:paraId="4EE75F44" w14:textId="77777777" w:rsidR="00633EB6" w:rsidRDefault="00633EB6" w:rsidP="00633EB6">
      <w:pPr>
        <w:pStyle w:val="Lijstalinea"/>
        <w:numPr>
          <w:ilvl w:val="0"/>
          <w:numId w:val="1"/>
        </w:numPr>
        <w:jc w:val="both"/>
        <w:rPr>
          <w:rFonts w:ascii="Arial" w:hAnsi="Arial" w:cs="Arial"/>
          <w:b/>
          <w:sz w:val="24"/>
          <w:szCs w:val="24"/>
        </w:rPr>
      </w:pPr>
      <w:r w:rsidRPr="00CF5088">
        <w:rPr>
          <w:rFonts w:ascii="Arial" w:hAnsi="Arial" w:cs="Arial"/>
          <w:b/>
          <w:sz w:val="24"/>
          <w:szCs w:val="24"/>
        </w:rPr>
        <w:t xml:space="preserve">Een levensloopbestendig lokaal woonbeleid </w:t>
      </w:r>
    </w:p>
    <w:p w14:paraId="593C3294" w14:textId="77777777" w:rsidR="000A6DBA" w:rsidRPr="00CF5088" w:rsidRDefault="000A6DBA" w:rsidP="000A6DBA">
      <w:pPr>
        <w:pStyle w:val="Lijstalinea"/>
        <w:jc w:val="both"/>
        <w:rPr>
          <w:rFonts w:ascii="Arial" w:hAnsi="Arial" w:cs="Arial"/>
          <w:b/>
          <w:sz w:val="24"/>
          <w:szCs w:val="24"/>
        </w:rPr>
      </w:pPr>
    </w:p>
    <w:p w14:paraId="1D3E8E85"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Iedereen heeft recht op menswaardig wonen. Dit houdt in dat een woning aangepast, kwaliteitsvol en betaalbaar is en zich in een toegankelijke woonomgeving bevindt. Dit zowel voor eigenaars, als voor (sociale) huurders.  Het lokaal beleid beschikt over instrumenten die kunnen ingezet worden om een levensloopbestendig woonbeleid te realiseren : om aangepast of aanpasbaar bouwen en verbouwen, als door verhuizen in de eigen buurt aantrekkelijker te maken.</w:t>
      </w:r>
    </w:p>
    <w:p w14:paraId="03EE3D7E" w14:textId="77777777" w:rsidR="00633EB6" w:rsidRPr="00CF5088" w:rsidRDefault="00633EB6" w:rsidP="00633EB6">
      <w:pPr>
        <w:pStyle w:val="Lijstalinea"/>
        <w:ind w:left="1080"/>
        <w:jc w:val="both"/>
        <w:rPr>
          <w:rFonts w:ascii="Arial" w:hAnsi="Arial" w:cs="Arial"/>
          <w:sz w:val="24"/>
          <w:szCs w:val="24"/>
        </w:rPr>
      </w:pPr>
    </w:p>
    <w:p w14:paraId="65B9AE96"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t xml:space="preserve">Adviezen: </w:t>
      </w:r>
    </w:p>
    <w:p w14:paraId="1F6BA9F4" w14:textId="77777777" w:rsidR="00633EB6" w:rsidRPr="00CF5088" w:rsidRDefault="00633EB6" w:rsidP="00633EB6">
      <w:pPr>
        <w:pStyle w:val="Lijstalinea"/>
        <w:ind w:left="1080"/>
        <w:jc w:val="both"/>
        <w:rPr>
          <w:rFonts w:ascii="Arial" w:hAnsi="Arial" w:cs="Arial"/>
          <w:b/>
          <w:sz w:val="24"/>
          <w:szCs w:val="24"/>
        </w:rPr>
      </w:pPr>
      <w:r w:rsidRPr="00CF5088">
        <w:rPr>
          <w:rFonts w:ascii="Arial" w:hAnsi="Arial" w:cs="Arial"/>
          <w:b/>
          <w:sz w:val="24"/>
          <w:szCs w:val="24"/>
        </w:rPr>
        <w:t xml:space="preserve">Het lokaal bestuur zou in zijn zorgbeleid de renovatie of vervanging van verouderde infrastructuur </w:t>
      </w:r>
      <w:r w:rsidRPr="00CF5088">
        <w:rPr>
          <w:rFonts w:ascii="Arial" w:hAnsi="Arial" w:cs="Arial"/>
          <w:sz w:val="24"/>
          <w:szCs w:val="24"/>
        </w:rPr>
        <w:t xml:space="preserve">moeten opnemen zodat drama’s zoals </w:t>
      </w:r>
      <w:r w:rsidRPr="00CF5088">
        <w:rPr>
          <w:rFonts w:ascii="Arial" w:hAnsi="Arial" w:cs="Arial"/>
          <w:sz w:val="24"/>
          <w:szCs w:val="24"/>
        </w:rPr>
        <w:lastRenderedPageBreak/>
        <w:t xml:space="preserve">GAW Zilverpand vermeden kunnen worden. Ter vervanging van de afgestoten flats zou het lokaal bestuur </w:t>
      </w:r>
      <w:r w:rsidRPr="00CF5088">
        <w:rPr>
          <w:rFonts w:ascii="Arial" w:hAnsi="Arial" w:cs="Arial"/>
          <w:b/>
          <w:sz w:val="24"/>
          <w:szCs w:val="24"/>
        </w:rPr>
        <w:t>moeten voorzien in betaalbare, aangepaste huisvesting voor ouderen.</w:t>
      </w:r>
    </w:p>
    <w:p w14:paraId="0063B9FB"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sz w:val="24"/>
          <w:szCs w:val="24"/>
        </w:rPr>
        <w:t xml:space="preserve">Er moet werk worden gemaakt van de  </w:t>
      </w:r>
      <w:r w:rsidRPr="00CF5088">
        <w:rPr>
          <w:rFonts w:ascii="Arial" w:hAnsi="Arial" w:cs="Arial"/>
          <w:b/>
          <w:sz w:val="24"/>
          <w:szCs w:val="24"/>
        </w:rPr>
        <w:t>toekomstbestendigheid van GAW Klein Kwartier</w:t>
      </w:r>
      <w:r w:rsidRPr="00CF5088">
        <w:rPr>
          <w:rFonts w:ascii="Arial" w:hAnsi="Arial" w:cs="Arial"/>
          <w:sz w:val="24"/>
          <w:szCs w:val="24"/>
        </w:rPr>
        <w:t xml:space="preserve">. </w:t>
      </w:r>
    </w:p>
    <w:p w14:paraId="0CE2787A"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t>De stad kan de beschikbare instrumenten voor een levensloopbestendig woonbeleid optimaliseren en aanwenden</w:t>
      </w:r>
      <w:r w:rsidRPr="00CF5088">
        <w:rPr>
          <w:rFonts w:ascii="Arial" w:hAnsi="Arial" w:cs="Arial"/>
          <w:sz w:val="24"/>
          <w:szCs w:val="24"/>
        </w:rPr>
        <w:t xml:space="preserve">. In die beweging moet de stad rekening houden met de noden en wensen van ouderen en inwoners met een fysieke beperking en </w:t>
      </w:r>
      <w:r w:rsidRPr="00CF5088">
        <w:rPr>
          <w:rFonts w:ascii="Arial" w:hAnsi="Arial" w:cs="Arial"/>
          <w:b/>
          <w:sz w:val="24"/>
          <w:szCs w:val="24"/>
        </w:rPr>
        <w:t xml:space="preserve">gebruik maken van hun ervaringsdeskundigheid. </w:t>
      </w:r>
    </w:p>
    <w:p w14:paraId="67348CD4"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De stad moet inzetten op </w:t>
      </w:r>
      <w:r w:rsidRPr="00CF5088">
        <w:rPr>
          <w:rFonts w:ascii="Arial" w:hAnsi="Arial" w:cs="Arial"/>
          <w:b/>
          <w:sz w:val="24"/>
          <w:szCs w:val="24"/>
        </w:rPr>
        <w:t>het ontzorgen van kleine eigenaars, ouderen en mensen met een beperking wanneer zij bouw- of verbouwingswerken</w:t>
      </w:r>
      <w:r w:rsidRPr="00CF5088">
        <w:rPr>
          <w:rFonts w:ascii="Arial" w:hAnsi="Arial" w:cs="Arial"/>
          <w:sz w:val="24"/>
          <w:szCs w:val="24"/>
        </w:rPr>
        <w:t xml:space="preserve"> willen uitvoeren die aansluiten bij de huidige doelstellingen </w:t>
      </w:r>
      <w:proofErr w:type="spellStart"/>
      <w:r w:rsidRPr="00CF5088">
        <w:rPr>
          <w:rFonts w:ascii="Arial" w:hAnsi="Arial" w:cs="Arial"/>
          <w:sz w:val="24"/>
          <w:szCs w:val="24"/>
        </w:rPr>
        <w:t>mbt</w:t>
      </w:r>
      <w:proofErr w:type="spellEnd"/>
      <w:r w:rsidRPr="00CF5088">
        <w:rPr>
          <w:rFonts w:ascii="Arial" w:hAnsi="Arial" w:cs="Arial"/>
          <w:sz w:val="24"/>
          <w:szCs w:val="24"/>
        </w:rPr>
        <w:t xml:space="preserve"> energie-prestaties. </w:t>
      </w:r>
    </w:p>
    <w:p w14:paraId="660B852F"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Duurzame oplossingen die energiearmoede</w:t>
      </w:r>
      <w:r w:rsidRPr="00CF5088">
        <w:rPr>
          <w:rFonts w:ascii="Arial" w:hAnsi="Arial" w:cs="Arial"/>
          <w:sz w:val="24"/>
          <w:szCs w:val="24"/>
        </w:rPr>
        <w:t xml:space="preserve"> tegengaan zijn voor alle burgers een item waarin de stad het voortouw kan nemen. Informeren en sensibiliseren, maar ook investeringen mogelijk maken door </w:t>
      </w:r>
      <w:r w:rsidRPr="00CF5088">
        <w:rPr>
          <w:rFonts w:ascii="Arial" w:hAnsi="Arial" w:cs="Arial"/>
          <w:b/>
          <w:sz w:val="24"/>
          <w:szCs w:val="24"/>
        </w:rPr>
        <w:t>financiële impulsen en een afgestemd flankerend beleid</w:t>
      </w:r>
      <w:r w:rsidRPr="00CF5088">
        <w:rPr>
          <w:rFonts w:ascii="Arial" w:hAnsi="Arial" w:cs="Arial"/>
          <w:sz w:val="24"/>
          <w:szCs w:val="24"/>
        </w:rPr>
        <w:t xml:space="preserve"> zijn hierin belangrijk. </w:t>
      </w:r>
    </w:p>
    <w:p w14:paraId="6301475F"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Financiële impulsen voor energie-ingrepen in de woning moeten met meer nuance aangeboden worden, zodat een grotere groep van kleine eigenaars er toegang toe krijgen.</w:t>
      </w:r>
    </w:p>
    <w:p w14:paraId="431BE58C" w14:textId="77777777" w:rsidR="00633EB6" w:rsidRPr="00CF5088" w:rsidRDefault="00633EB6" w:rsidP="00633EB6">
      <w:pPr>
        <w:pStyle w:val="Lijstalinea"/>
        <w:ind w:left="1080"/>
        <w:jc w:val="both"/>
        <w:rPr>
          <w:rFonts w:ascii="Arial" w:hAnsi="Arial" w:cs="Arial"/>
          <w:sz w:val="24"/>
          <w:szCs w:val="24"/>
        </w:rPr>
      </w:pPr>
    </w:p>
    <w:p w14:paraId="20420421" w14:textId="77777777" w:rsidR="00633EB6" w:rsidRDefault="00633EB6" w:rsidP="00633EB6">
      <w:pPr>
        <w:pStyle w:val="Lijstalinea"/>
        <w:numPr>
          <w:ilvl w:val="0"/>
          <w:numId w:val="1"/>
        </w:numPr>
        <w:jc w:val="both"/>
        <w:rPr>
          <w:rFonts w:ascii="Arial" w:hAnsi="Arial" w:cs="Arial"/>
          <w:b/>
          <w:sz w:val="24"/>
          <w:szCs w:val="24"/>
        </w:rPr>
      </w:pPr>
      <w:r w:rsidRPr="00CF5088">
        <w:rPr>
          <w:rFonts w:ascii="Arial" w:hAnsi="Arial" w:cs="Arial"/>
          <w:b/>
          <w:sz w:val="24"/>
          <w:szCs w:val="24"/>
        </w:rPr>
        <w:t xml:space="preserve">Armoede en onderbescherming </w:t>
      </w:r>
    </w:p>
    <w:p w14:paraId="22310F7B" w14:textId="77777777" w:rsidR="000A6DBA" w:rsidRPr="00CF5088" w:rsidRDefault="000A6DBA" w:rsidP="000A6DBA">
      <w:pPr>
        <w:pStyle w:val="Lijstalinea"/>
        <w:jc w:val="both"/>
        <w:rPr>
          <w:rFonts w:ascii="Arial" w:hAnsi="Arial" w:cs="Arial"/>
          <w:b/>
          <w:sz w:val="24"/>
          <w:szCs w:val="24"/>
        </w:rPr>
      </w:pPr>
    </w:p>
    <w:p w14:paraId="1FA5186B"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De financiële kwetsbaarheid van ouderen en mensen met een beperking ligt hoger dan bij andere maatschappelijke deelgroepen. leeftijdsgroepen (Statistiek Vlaanderen, 2022). </w:t>
      </w:r>
    </w:p>
    <w:p w14:paraId="1BA67DB7" w14:textId="77777777" w:rsidR="00633EB6" w:rsidRPr="00CF5088" w:rsidRDefault="00633EB6" w:rsidP="00633EB6">
      <w:pPr>
        <w:pStyle w:val="Lijstalinea"/>
        <w:ind w:left="1080"/>
        <w:jc w:val="both"/>
        <w:rPr>
          <w:rFonts w:ascii="Arial" w:hAnsi="Arial" w:cs="Arial"/>
          <w:sz w:val="24"/>
          <w:szCs w:val="24"/>
        </w:rPr>
      </w:pPr>
    </w:p>
    <w:p w14:paraId="5D319BD6"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t>Adviezen :</w:t>
      </w:r>
    </w:p>
    <w:p w14:paraId="53345016"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Waar de lokale overheid de </w:t>
      </w:r>
      <w:r w:rsidRPr="00CF5088">
        <w:rPr>
          <w:rFonts w:ascii="Arial" w:hAnsi="Arial" w:cs="Arial"/>
          <w:b/>
          <w:sz w:val="24"/>
          <w:szCs w:val="24"/>
        </w:rPr>
        <w:t>automatische toepassing van rechten kan</w:t>
      </w:r>
      <w:r w:rsidRPr="00CF5088">
        <w:rPr>
          <w:rFonts w:ascii="Arial" w:hAnsi="Arial" w:cs="Arial"/>
          <w:sz w:val="24"/>
          <w:szCs w:val="24"/>
        </w:rPr>
        <w:t xml:space="preserve"> realiseren, moet dit ook gebeuren.</w:t>
      </w:r>
    </w:p>
    <w:p w14:paraId="18F132B0"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Het </w:t>
      </w:r>
      <w:r w:rsidRPr="00CF5088">
        <w:rPr>
          <w:rFonts w:ascii="Arial" w:hAnsi="Arial" w:cs="Arial"/>
          <w:b/>
          <w:sz w:val="24"/>
          <w:szCs w:val="24"/>
        </w:rPr>
        <w:t>lokale premiebeleid moet geëvalueerd</w:t>
      </w:r>
      <w:r w:rsidRPr="00CF5088">
        <w:rPr>
          <w:rFonts w:ascii="Arial" w:hAnsi="Arial" w:cs="Arial"/>
          <w:sz w:val="24"/>
          <w:szCs w:val="24"/>
        </w:rPr>
        <w:t xml:space="preserve"> worden, in functie van optimale cliëntvriendelijkheid en het maximaal bereiken van kwetsbare groepen.</w:t>
      </w:r>
    </w:p>
    <w:p w14:paraId="7832437B"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Het </w:t>
      </w:r>
      <w:r w:rsidRPr="00CF5088">
        <w:rPr>
          <w:rFonts w:ascii="Arial" w:hAnsi="Arial" w:cs="Arial"/>
          <w:b/>
          <w:sz w:val="24"/>
          <w:szCs w:val="24"/>
        </w:rPr>
        <w:t>concept geïntegreerd breed onthaal</w:t>
      </w:r>
      <w:r w:rsidRPr="00CF5088">
        <w:rPr>
          <w:rFonts w:ascii="Arial" w:hAnsi="Arial" w:cs="Arial"/>
          <w:sz w:val="24"/>
          <w:szCs w:val="24"/>
        </w:rPr>
        <w:t xml:space="preserve"> moet een gedecentraliseerde vertaling krijgen: een laagdrempelig fysiek aanspreekpunt  waar mensen terechtkunnen met vragen en problemen, als een uitvalbasis waarbij hulp- en dienstverleners zelf de eerste stap naar burgers in een kwetsbare situatie zetten. Samenwerking  met ervaringsdeskundigen, vrijwilligers, brugfiguren, verenigingen,  is daarbij aangewezen. </w:t>
      </w:r>
    </w:p>
    <w:p w14:paraId="3B53B2B4" w14:textId="77777777" w:rsidR="00633EB6"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Voorzie </w:t>
      </w:r>
      <w:r w:rsidRPr="00CF5088">
        <w:rPr>
          <w:rFonts w:ascii="Arial" w:hAnsi="Arial" w:cs="Arial"/>
          <w:b/>
          <w:sz w:val="24"/>
          <w:szCs w:val="24"/>
        </w:rPr>
        <w:t>gerichte informatie en begeleiding</w:t>
      </w:r>
      <w:r w:rsidRPr="00CF5088">
        <w:rPr>
          <w:rFonts w:ascii="Arial" w:hAnsi="Arial" w:cs="Arial"/>
          <w:sz w:val="24"/>
          <w:szCs w:val="24"/>
        </w:rPr>
        <w:t xml:space="preserve">, aangepast aan de behoeften van ouderen en mensen met een beperking opdat zij hun </w:t>
      </w:r>
      <w:r w:rsidRPr="00CF5088">
        <w:rPr>
          <w:rFonts w:ascii="Arial" w:hAnsi="Arial" w:cs="Arial"/>
          <w:b/>
          <w:sz w:val="24"/>
          <w:szCs w:val="24"/>
        </w:rPr>
        <w:t>rechten optimaal kunnen uitputten</w:t>
      </w:r>
      <w:r w:rsidRPr="00CF5088">
        <w:rPr>
          <w:rFonts w:ascii="Arial" w:hAnsi="Arial" w:cs="Arial"/>
          <w:sz w:val="24"/>
          <w:szCs w:val="24"/>
        </w:rPr>
        <w:t>.</w:t>
      </w:r>
    </w:p>
    <w:p w14:paraId="05846B89" w14:textId="77777777" w:rsidR="000A6DBA" w:rsidRDefault="000A6DBA" w:rsidP="000A6DBA">
      <w:pPr>
        <w:jc w:val="both"/>
        <w:rPr>
          <w:rFonts w:ascii="Arial" w:hAnsi="Arial" w:cs="Arial"/>
          <w:sz w:val="24"/>
          <w:szCs w:val="24"/>
        </w:rPr>
      </w:pPr>
    </w:p>
    <w:p w14:paraId="5E036A47" w14:textId="77777777" w:rsidR="000A6DBA" w:rsidRDefault="000A6DBA" w:rsidP="000A6DBA">
      <w:pPr>
        <w:jc w:val="both"/>
        <w:rPr>
          <w:rFonts w:ascii="Arial" w:hAnsi="Arial" w:cs="Arial"/>
          <w:sz w:val="24"/>
          <w:szCs w:val="24"/>
        </w:rPr>
      </w:pPr>
    </w:p>
    <w:p w14:paraId="5D426378" w14:textId="77777777" w:rsidR="000A6DBA" w:rsidRPr="000A6DBA" w:rsidRDefault="000A6DBA" w:rsidP="000A6DBA">
      <w:pPr>
        <w:jc w:val="both"/>
        <w:rPr>
          <w:rFonts w:ascii="Arial" w:hAnsi="Arial" w:cs="Arial"/>
          <w:sz w:val="24"/>
          <w:szCs w:val="24"/>
        </w:rPr>
      </w:pPr>
    </w:p>
    <w:p w14:paraId="14FB8852" w14:textId="77777777" w:rsidR="00633EB6" w:rsidRPr="00CF5088" w:rsidRDefault="00633EB6" w:rsidP="00633EB6">
      <w:pPr>
        <w:pStyle w:val="Lijstalinea"/>
        <w:ind w:left="1080"/>
        <w:jc w:val="both"/>
        <w:rPr>
          <w:rFonts w:ascii="Arial" w:hAnsi="Arial" w:cs="Arial"/>
          <w:sz w:val="24"/>
          <w:szCs w:val="24"/>
        </w:rPr>
      </w:pPr>
    </w:p>
    <w:p w14:paraId="10A97EF8" w14:textId="77777777" w:rsidR="00633EB6" w:rsidRDefault="00633EB6" w:rsidP="00633EB6">
      <w:pPr>
        <w:pStyle w:val="Lijstalinea"/>
        <w:numPr>
          <w:ilvl w:val="0"/>
          <w:numId w:val="1"/>
        </w:numPr>
        <w:jc w:val="both"/>
        <w:rPr>
          <w:rFonts w:ascii="Arial" w:hAnsi="Arial" w:cs="Arial"/>
          <w:b/>
          <w:sz w:val="24"/>
          <w:szCs w:val="24"/>
        </w:rPr>
      </w:pPr>
      <w:r w:rsidRPr="00CF5088">
        <w:rPr>
          <w:rFonts w:ascii="Arial" w:hAnsi="Arial" w:cs="Arial"/>
          <w:b/>
          <w:sz w:val="24"/>
          <w:szCs w:val="24"/>
        </w:rPr>
        <w:t xml:space="preserve">Digitalisering </w:t>
      </w:r>
    </w:p>
    <w:p w14:paraId="5761A705" w14:textId="77777777" w:rsidR="000A6DBA" w:rsidRPr="00CF5088" w:rsidRDefault="000A6DBA" w:rsidP="000A6DBA">
      <w:pPr>
        <w:pStyle w:val="Lijstalinea"/>
        <w:jc w:val="both"/>
        <w:rPr>
          <w:rFonts w:ascii="Arial" w:hAnsi="Arial" w:cs="Arial"/>
          <w:b/>
          <w:sz w:val="24"/>
          <w:szCs w:val="24"/>
        </w:rPr>
      </w:pPr>
    </w:p>
    <w:p w14:paraId="5178A704"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Er werd in Vlaanderen al sterk ingezet op digitale vormen van dienstverlening, maar de coronacrisis heeft voor een stroomversnelling gezorgd in de digitalisering van onze samenleving. Digitalisering kan voor nieuwe mogelijkheden zorgen, onder meer op vlak van sociaal contact, cultuurparticipatie en toegang tot informatie en diensten. Maar digitalisering creëert en versterkt ook kwetsbaarheid. Een aanzienlijk deel van de samenleving, waaronder veel ouderen die niet over de nodige middelen of digitale kennis beschikken vallen uit de boot. Hun contacten met loketbedienden worden schaarser, ze moeten opeens extra betalen voor persoonlijke basisdienstverlening en stellen machteloos vast dat buurtwinkels hun deuren sluiten en bankfilialen uit het straatbeeld verdwijnen. </w:t>
      </w:r>
    </w:p>
    <w:p w14:paraId="1CAC23C4" w14:textId="77777777" w:rsidR="00633EB6" w:rsidRPr="00CF5088" w:rsidRDefault="00633EB6" w:rsidP="00633EB6">
      <w:pPr>
        <w:pStyle w:val="Lijstalinea"/>
        <w:ind w:left="1080"/>
        <w:jc w:val="both"/>
        <w:rPr>
          <w:rFonts w:ascii="Arial" w:hAnsi="Arial" w:cs="Arial"/>
          <w:sz w:val="24"/>
          <w:szCs w:val="24"/>
        </w:rPr>
      </w:pPr>
    </w:p>
    <w:p w14:paraId="12E4CB7B"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t xml:space="preserve">Adviezen  : </w:t>
      </w:r>
    </w:p>
    <w:p w14:paraId="6E5EE6C7"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Het is belangrijk dat </w:t>
      </w:r>
      <w:r w:rsidRPr="00CF5088">
        <w:rPr>
          <w:rFonts w:ascii="Arial" w:hAnsi="Arial" w:cs="Arial"/>
          <w:b/>
          <w:sz w:val="24"/>
          <w:szCs w:val="24"/>
        </w:rPr>
        <w:t>er een mix van kanalen gebruikt wordt om de toegang</w:t>
      </w:r>
      <w:r w:rsidRPr="00CF5088">
        <w:rPr>
          <w:rFonts w:ascii="Arial" w:hAnsi="Arial" w:cs="Arial"/>
          <w:sz w:val="24"/>
          <w:szCs w:val="24"/>
        </w:rPr>
        <w:t xml:space="preserve"> tot de openbare dienstverlening voor iedereen te garanderen. Schenk daarbij ook voldoende aandacht aan de toegankelijkheid en </w:t>
      </w:r>
      <w:r w:rsidRPr="00CF5088">
        <w:rPr>
          <w:rFonts w:ascii="Arial" w:hAnsi="Arial" w:cs="Arial"/>
          <w:b/>
          <w:sz w:val="24"/>
          <w:szCs w:val="24"/>
        </w:rPr>
        <w:t>gebruiksvriendelijkheid van de lokale digitale toepassingen</w:t>
      </w:r>
      <w:r w:rsidRPr="00CF5088">
        <w:rPr>
          <w:rFonts w:ascii="Arial" w:hAnsi="Arial" w:cs="Arial"/>
          <w:sz w:val="24"/>
          <w:szCs w:val="24"/>
        </w:rPr>
        <w:t xml:space="preserve">. </w:t>
      </w:r>
    </w:p>
    <w:p w14:paraId="49C849DE" w14:textId="77777777" w:rsidR="00633EB6"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Richt </w:t>
      </w:r>
      <w:r w:rsidRPr="00CF5088">
        <w:rPr>
          <w:rFonts w:ascii="Arial" w:hAnsi="Arial" w:cs="Arial"/>
          <w:b/>
          <w:sz w:val="24"/>
          <w:szCs w:val="24"/>
        </w:rPr>
        <w:t>activiteiten en voorzieningen in het kader van digitale inclusie</w:t>
      </w:r>
      <w:r w:rsidRPr="00CF5088">
        <w:rPr>
          <w:rFonts w:ascii="Arial" w:hAnsi="Arial" w:cs="Arial"/>
          <w:sz w:val="24"/>
          <w:szCs w:val="24"/>
        </w:rPr>
        <w:t xml:space="preserve"> op </w:t>
      </w:r>
      <w:r w:rsidRPr="00CF5088">
        <w:rPr>
          <w:rFonts w:ascii="Arial" w:hAnsi="Arial" w:cs="Arial"/>
          <w:b/>
          <w:sz w:val="24"/>
          <w:szCs w:val="24"/>
        </w:rPr>
        <w:t>buurt- of wijkniveau</w:t>
      </w:r>
      <w:r w:rsidRPr="00CF5088">
        <w:rPr>
          <w:rFonts w:ascii="Arial" w:hAnsi="Arial" w:cs="Arial"/>
          <w:sz w:val="24"/>
          <w:szCs w:val="24"/>
        </w:rPr>
        <w:t xml:space="preserve"> in: Door nabijheid te garanderen hoeven mensen zich niet ver te verplaatsen en kunnen ze hier makkelijk aan deelnemen. </w:t>
      </w:r>
    </w:p>
    <w:p w14:paraId="23C6A0F1" w14:textId="77777777" w:rsidR="00633EB6" w:rsidRPr="00CF5088" w:rsidRDefault="00633EB6" w:rsidP="00633EB6">
      <w:pPr>
        <w:pStyle w:val="Lijstalinea"/>
        <w:numPr>
          <w:ilvl w:val="0"/>
          <w:numId w:val="2"/>
        </w:numPr>
        <w:rPr>
          <w:rFonts w:ascii="Arial" w:hAnsi="Arial" w:cs="Arial"/>
          <w:sz w:val="24"/>
          <w:szCs w:val="24"/>
        </w:rPr>
      </w:pPr>
      <w:r w:rsidRPr="00CF5088">
        <w:rPr>
          <w:rFonts w:ascii="Arial" w:hAnsi="Arial" w:cs="Arial"/>
          <w:sz w:val="24"/>
          <w:szCs w:val="24"/>
        </w:rPr>
        <w:t xml:space="preserve">Zelfs bij doorgedreven digitalisering van bankverrichtingen, blijven cash geld afhalingen noodzakelijk. Een </w:t>
      </w:r>
      <w:r w:rsidRPr="00CF5088">
        <w:rPr>
          <w:rFonts w:ascii="Arial" w:hAnsi="Arial" w:cs="Arial"/>
          <w:b/>
          <w:sz w:val="24"/>
          <w:szCs w:val="24"/>
        </w:rPr>
        <w:t>toegankelijke bankautomaat voor cash-</w:t>
      </w:r>
      <w:r w:rsidRPr="00CF5088">
        <w:rPr>
          <w:rFonts w:ascii="Arial" w:hAnsi="Arial" w:cs="Arial"/>
          <w:sz w:val="24"/>
          <w:szCs w:val="24"/>
        </w:rPr>
        <w:t>afhalingen in elke deelgemeente is dan ook basisdienstverlening die gegarandeerd moet worden.</w:t>
      </w:r>
    </w:p>
    <w:p w14:paraId="1619087B" w14:textId="77777777" w:rsidR="00633EB6" w:rsidRPr="00CF5088" w:rsidRDefault="00633EB6" w:rsidP="00633EB6">
      <w:pPr>
        <w:pStyle w:val="Lijstalinea"/>
        <w:ind w:left="1080"/>
        <w:jc w:val="both"/>
        <w:rPr>
          <w:rFonts w:ascii="Arial" w:hAnsi="Arial" w:cs="Arial"/>
          <w:sz w:val="24"/>
          <w:szCs w:val="24"/>
        </w:rPr>
      </w:pPr>
    </w:p>
    <w:p w14:paraId="596722BC" w14:textId="77777777" w:rsidR="00633EB6" w:rsidRPr="00CF5088" w:rsidRDefault="00633EB6" w:rsidP="00633EB6">
      <w:pPr>
        <w:pStyle w:val="Lijstalinea"/>
        <w:ind w:left="1080"/>
        <w:jc w:val="both"/>
        <w:rPr>
          <w:rFonts w:ascii="Arial" w:hAnsi="Arial" w:cs="Arial"/>
          <w:b/>
          <w:sz w:val="24"/>
          <w:szCs w:val="24"/>
        </w:rPr>
      </w:pPr>
    </w:p>
    <w:p w14:paraId="64AC6E25" w14:textId="77777777" w:rsidR="00633EB6" w:rsidRDefault="00633EB6" w:rsidP="00633EB6">
      <w:pPr>
        <w:pStyle w:val="Lijstalinea"/>
        <w:numPr>
          <w:ilvl w:val="0"/>
          <w:numId w:val="1"/>
        </w:numPr>
        <w:jc w:val="both"/>
        <w:rPr>
          <w:rFonts w:ascii="Arial" w:hAnsi="Arial" w:cs="Arial"/>
          <w:b/>
          <w:sz w:val="24"/>
          <w:szCs w:val="24"/>
        </w:rPr>
      </w:pPr>
      <w:r w:rsidRPr="00CF5088">
        <w:rPr>
          <w:rFonts w:ascii="Arial" w:hAnsi="Arial" w:cs="Arial"/>
          <w:b/>
          <w:sz w:val="24"/>
          <w:szCs w:val="24"/>
        </w:rPr>
        <w:t>Mobiliteit en toegankelijkheid</w:t>
      </w:r>
    </w:p>
    <w:p w14:paraId="416D4B13" w14:textId="77777777" w:rsidR="000A6DBA" w:rsidRPr="00CF5088" w:rsidRDefault="000A6DBA" w:rsidP="000A6DBA">
      <w:pPr>
        <w:pStyle w:val="Lijstalinea"/>
        <w:jc w:val="both"/>
        <w:rPr>
          <w:rFonts w:ascii="Arial" w:hAnsi="Arial" w:cs="Arial"/>
          <w:b/>
          <w:sz w:val="24"/>
          <w:szCs w:val="24"/>
        </w:rPr>
      </w:pPr>
    </w:p>
    <w:p w14:paraId="460A7834"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Voor ouderen en mensen met een beperking is het essentieel dat zij zich op een veilige en comfortabele manier kunnen verplaatsen op het openbare domein en vlot toegang kunnen krijgen tot alle publieke infrastructuur. Dat is geen evidentie. Legio zijn de moeilijkheden die ze ervaren waardoor ze niet raken waar ze willen of wanneer ze daar zouden moeten zijn. </w:t>
      </w:r>
    </w:p>
    <w:p w14:paraId="1AB238E9"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Toegankelijkheid is een inclusief en integraal gegeven : van toepassing voor iedereen, op alle levensdomeinen.</w:t>
      </w:r>
    </w:p>
    <w:p w14:paraId="423E0A34" w14:textId="77777777" w:rsidR="00633EB6" w:rsidRPr="00CF5088" w:rsidRDefault="00633EB6" w:rsidP="00633EB6">
      <w:pPr>
        <w:pStyle w:val="Lijstalinea"/>
        <w:ind w:left="1080"/>
        <w:jc w:val="both"/>
        <w:rPr>
          <w:rFonts w:ascii="Arial" w:hAnsi="Arial" w:cs="Arial"/>
          <w:sz w:val="24"/>
          <w:szCs w:val="24"/>
        </w:rPr>
      </w:pPr>
    </w:p>
    <w:p w14:paraId="611A3246" w14:textId="77777777" w:rsidR="00633EB6" w:rsidRPr="00CF5088"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t xml:space="preserve">Aandachtspunten/verschillende levensdomeinen: </w:t>
      </w:r>
    </w:p>
    <w:p w14:paraId="450788E9" w14:textId="77777777" w:rsidR="00633EB6" w:rsidRPr="00CF5088" w:rsidRDefault="00633EB6" w:rsidP="00633EB6">
      <w:pPr>
        <w:pStyle w:val="Lijstalinea"/>
        <w:numPr>
          <w:ilvl w:val="0"/>
          <w:numId w:val="2"/>
        </w:numPr>
        <w:tabs>
          <w:tab w:val="num" w:pos="360"/>
        </w:tabs>
        <w:spacing w:after="0" w:line="240" w:lineRule="auto"/>
        <w:jc w:val="both"/>
        <w:textAlignment w:val="baseline"/>
        <w:rPr>
          <w:rFonts w:ascii="Arial" w:hAnsi="Arial" w:cs="Arial"/>
          <w:b/>
          <w:sz w:val="24"/>
          <w:szCs w:val="24"/>
        </w:rPr>
      </w:pPr>
      <w:r w:rsidRPr="00CF5088">
        <w:rPr>
          <w:rFonts w:ascii="Arial" w:hAnsi="Arial" w:cs="Arial"/>
          <w:b/>
          <w:sz w:val="24"/>
          <w:szCs w:val="24"/>
        </w:rPr>
        <w:t>Integrale toegankelijkheid moet terugkeren in alle onderdelen van de meerjarenplanning en periodiek geëvalueerd worden tijdens de legislatuur.</w:t>
      </w:r>
    </w:p>
    <w:p w14:paraId="4D1C388C" w14:textId="77777777" w:rsidR="00633EB6" w:rsidRPr="00CF5088" w:rsidRDefault="00633EB6" w:rsidP="00633EB6">
      <w:pPr>
        <w:pStyle w:val="Lijstalinea"/>
        <w:numPr>
          <w:ilvl w:val="0"/>
          <w:numId w:val="2"/>
        </w:numPr>
        <w:tabs>
          <w:tab w:val="num" w:pos="360"/>
        </w:tabs>
        <w:spacing w:after="0" w:line="240" w:lineRule="auto"/>
        <w:jc w:val="both"/>
        <w:textAlignment w:val="baseline"/>
        <w:rPr>
          <w:rFonts w:ascii="Arial" w:hAnsi="Arial" w:cs="Arial"/>
          <w:sz w:val="24"/>
          <w:szCs w:val="24"/>
        </w:rPr>
      </w:pPr>
      <w:r w:rsidRPr="00CF5088">
        <w:rPr>
          <w:rFonts w:ascii="Arial" w:hAnsi="Arial" w:cs="Arial"/>
          <w:sz w:val="24"/>
          <w:szCs w:val="24"/>
        </w:rPr>
        <w:lastRenderedPageBreak/>
        <w:t xml:space="preserve">Het ondertekenen van het </w:t>
      </w:r>
      <w:r w:rsidRPr="00CF5088">
        <w:rPr>
          <w:rFonts w:ascii="Arial" w:hAnsi="Arial" w:cs="Arial"/>
          <w:b/>
          <w:sz w:val="24"/>
          <w:szCs w:val="24"/>
        </w:rPr>
        <w:t>Charter Toegankelijke Gemeente</w:t>
      </w:r>
      <w:r w:rsidRPr="00CF5088">
        <w:rPr>
          <w:rFonts w:ascii="Arial" w:hAnsi="Arial" w:cs="Arial"/>
          <w:sz w:val="24"/>
          <w:szCs w:val="24"/>
        </w:rPr>
        <w:t xml:space="preserve"> is de uitgelezen manier om dit te waarborgen. Wij bevelen een convenant met Inter aan voor de praktische begeleiding en uitvoering van de bepalingen uit het charter, naast het benutten van de ervaringsdeskundigheid van de werkgroep mobiliteit en toegankelijkheid.</w:t>
      </w:r>
    </w:p>
    <w:p w14:paraId="4EB22DE6" w14:textId="77777777" w:rsidR="00633EB6" w:rsidRPr="00CF5088" w:rsidRDefault="00633EB6" w:rsidP="00633EB6">
      <w:pPr>
        <w:pStyle w:val="Lijstalinea"/>
        <w:spacing w:after="0" w:line="240" w:lineRule="auto"/>
        <w:ind w:left="1080"/>
        <w:jc w:val="both"/>
        <w:textAlignment w:val="baseline"/>
        <w:rPr>
          <w:rFonts w:ascii="Arial" w:hAnsi="Arial" w:cs="Arial"/>
          <w:sz w:val="24"/>
          <w:szCs w:val="24"/>
        </w:rPr>
      </w:pPr>
    </w:p>
    <w:p w14:paraId="24979EA2"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Mobiliteit – Infrastructuur</w:t>
      </w:r>
    </w:p>
    <w:p w14:paraId="67AD6AAA"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Bij</w:t>
      </w:r>
      <w:r w:rsidRPr="00CF5088">
        <w:rPr>
          <w:rFonts w:ascii="Arial" w:hAnsi="Arial" w:cs="Arial"/>
          <w:b/>
          <w:sz w:val="24"/>
          <w:szCs w:val="24"/>
        </w:rPr>
        <w:t xml:space="preserve"> infrastructuurwerken</w:t>
      </w:r>
      <w:r w:rsidRPr="00CF5088">
        <w:rPr>
          <w:rFonts w:ascii="Arial" w:hAnsi="Arial" w:cs="Arial"/>
          <w:sz w:val="24"/>
          <w:szCs w:val="24"/>
        </w:rPr>
        <w:t xml:space="preserve"> (zowel gebouwen, als openbare weg) wordt voor én na de werken een brede toegankelijkheidstoets standaard toegepast. </w:t>
      </w:r>
      <w:r w:rsidRPr="00CF5088">
        <w:rPr>
          <w:rFonts w:ascii="Arial" w:hAnsi="Arial" w:cs="Arial"/>
          <w:i/>
          <w:sz w:val="24"/>
          <w:szCs w:val="24"/>
        </w:rPr>
        <w:t>Bij deze toetsing wordt beroep gedaan op de expertise van Inter én van de ervaringsdeskundigheid binnen de werkgroep mobiliteit en toegankelijkheid, beide kunnen aanvullend en versterkend werken.</w:t>
      </w:r>
    </w:p>
    <w:p w14:paraId="02E1F658"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b/>
          <w:sz w:val="24"/>
          <w:szCs w:val="24"/>
          <w:lang w:eastAsia="nl-BE"/>
        </w:rPr>
        <w:t>Structureel overleg</w:t>
      </w:r>
      <w:r w:rsidRPr="00CF5088">
        <w:rPr>
          <w:rFonts w:ascii="Arial" w:eastAsia="Times New Roman" w:hAnsi="Arial" w:cs="Arial"/>
          <w:sz w:val="24"/>
          <w:szCs w:val="24"/>
          <w:lang w:eastAsia="nl-BE"/>
        </w:rPr>
        <w:t xml:space="preserve"> organiseren tussen ervaringsdeskundigen en betrokken diensten/ambtenaren m.b.t. opvolgen en afdwingbaarheid van de </w:t>
      </w:r>
      <w:r w:rsidRPr="00CF5088">
        <w:rPr>
          <w:rFonts w:ascii="Arial" w:eastAsia="Times New Roman" w:hAnsi="Arial" w:cs="Arial"/>
          <w:sz w:val="24"/>
          <w:szCs w:val="24"/>
          <w:shd w:val="clear" w:color="auto" w:fill="FFFFFF"/>
          <w:lang w:eastAsia="nl-BE"/>
        </w:rPr>
        <w:t xml:space="preserve">gewestelijke stedenbouwkundige verordening voor Toegankelijkheid (10-03-2010). </w:t>
      </w:r>
    </w:p>
    <w:p w14:paraId="31B447BD"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shd w:val="clear" w:color="auto" w:fill="FFFFFF"/>
          <w:lang w:eastAsia="nl-BE"/>
        </w:rPr>
        <w:t xml:space="preserve">Idealiter zou het brede </w:t>
      </w:r>
      <w:r w:rsidRPr="00CF5088">
        <w:rPr>
          <w:rFonts w:ascii="Arial" w:eastAsia="Times New Roman" w:hAnsi="Arial" w:cs="Arial"/>
          <w:b/>
          <w:sz w:val="24"/>
          <w:szCs w:val="24"/>
          <w:shd w:val="clear" w:color="auto" w:fill="FFFFFF"/>
          <w:lang w:eastAsia="nl-BE"/>
        </w:rPr>
        <w:t>aandachtsgebied “toegankelijkheid</w:t>
      </w:r>
      <w:r w:rsidRPr="00CF5088">
        <w:rPr>
          <w:rFonts w:ascii="Arial" w:eastAsia="Times New Roman" w:hAnsi="Arial" w:cs="Arial"/>
          <w:sz w:val="24"/>
          <w:szCs w:val="24"/>
          <w:shd w:val="clear" w:color="auto" w:fill="FFFFFF"/>
          <w:lang w:eastAsia="nl-BE"/>
        </w:rPr>
        <w:t xml:space="preserve">” onder </w:t>
      </w:r>
      <w:r w:rsidRPr="00CF5088">
        <w:rPr>
          <w:rFonts w:ascii="Arial" w:eastAsia="Times New Roman" w:hAnsi="Arial" w:cs="Arial"/>
          <w:b/>
          <w:sz w:val="24"/>
          <w:szCs w:val="24"/>
          <w:shd w:val="clear" w:color="auto" w:fill="FFFFFF"/>
          <w:lang w:eastAsia="nl-BE"/>
        </w:rPr>
        <w:t>één ambtenaar</w:t>
      </w:r>
      <w:r w:rsidRPr="00CF5088">
        <w:rPr>
          <w:rFonts w:ascii="Arial" w:eastAsia="Times New Roman" w:hAnsi="Arial" w:cs="Arial"/>
          <w:sz w:val="24"/>
          <w:szCs w:val="24"/>
          <w:shd w:val="clear" w:color="auto" w:fill="FFFFFF"/>
          <w:lang w:eastAsia="nl-BE"/>
        </w:rPr>
        <w:t xml:space="preserve"> ressorteren.</w:t>
      </w:r>
    </w:p>
    <w:p w14:paraId="6C30F939"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Wij kijken positief terug op de goede samenwerking tussen de stad, de Welzijnsraad en vzw Dito rond het project </w:t>
      </w:r>
      <w:r w:rsidRPr="00CF5088">
        <w:rPr>
          <w:rFonts w:ascii="Arial" w:eastAsia="Times New Roman" w:hAnsi="Arial" w:cs="Arial"/>
          <w:b/>
          <w:sz w:val="24"/>
          <w:szCs w:val="24"/>
          <w:lang w:eastAsia="nl-BE"/>
        </w:rPr>
        <w:t>Drempelloos Dendermonde. Wij vragen dit te continueren</w:t>
      </w:r>
      <w:r w:rsidRPr="00CF5088">
        <w:rPr>
          <w:rFonts w:ascii="Arial" w:eastAsia="Times New Roman" w:hAnsi="Arial" w:cs="Arial"/>
          <w:sz w:val="24"/>
          <w:szCs w:val="24"/>
          <w:lang w:eastAsia="nl-BE"/>
        </w:rPr>
        <w:t xml:space="preserve"> en uit te breiden naar andere doelgroepen zoals slechthorenden en slechtzienden. We blijven er echter op wijzen dat </w:t>
      </w:r>
      <w:r w:rsidRPr="00CF5088">
        <w:rPr>
          <w:rFonts w:ascii="Arial" w:eastAsia="Times New Roman" w:hAnsi="Arial" w:cs="Arial"/>
          <w:b/>
          <w:sz w:val="24"/>
          <w:szCs w:val="24"/>
          <w:lang w:eastAsia="nl-BE"/>
        </w:rPr>
        <w:t>structurele oplossingen nog steeds de voorkeur</w:t>
      </w:r>
      <w:r w:rsidRPr="00CF5088">
        <w:rPr>
          <w:rFonts w:ascii="Arial" w:eastAsia="Times New Roman" w:hAnsi="Arial" w:cs="Arial"/>
          <w:sz w:val="24"/>
          <w:szCs w:val="24"/>
          <w:lang w:eastAsia="nl-BE"/>
        </w:rPr>
        <w:t xml:space="preserve"> hebben. </w:t>
      </w:r>
    </w:p>
    <w:p w14:paraId="2DD5EF34"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Het is belangrijk dat mensen met een beperking en ouderen </w:t>
      </w:r>
      <w:r w:rsidRPr="00CF5088">
        <w:rPr>
          <w:rFonts w:ascii="Arial" w:eastAsia="Times New Roman" w:hAnsi="Arial" w:cs="Arial"/>
          <w:b/>
          <w:sz w:val="24"/>
          <w:szCs w:val="24"/>
          <w:lang w:eastAsia="nl-BE"/>
        </w:rPr>
        <w:t>een stem krijgen binnen de vervoersregioraad</w:t>
      </w:r>
      <w:r w:rsidRPr="00CF5088">
        <w:rPr>
          <w:rFonts w:ascii="Arial" w:eastAsia="Times New Roman" w:hAnsi="Arial" w:cs="Arial"/>
          <w:sz w:val="24"/>
          <w:szCs w:val="24"/>
          <w:lang w:eastAsia="nl-BE"/>
        </w:rPr>
        <w:t xml:space="preserve"> i.v.m. basisbereikbaarheid m.b.t. toegankelijkheid openbaar en flexvervoer alsook aangepast (individueel) vervoer o.a. liftbus, Minder mobielen centrale (MMC), Dienst Aangepast Vervoer (DAV) ,... Op zijn minst koppelen de vertegenwoordigers van de stad regelmatig terug naar de Welzijnsraad rond deze materie. </w:t>
      </w:r>
    </w:p>
    <w:p w14:paraId="03465C29" w14:textId="77777777" w:rsidR="00633EB6" w:rsidRPr="00CF5088" w:rsidRDefault="00633EB6" w:rsidP="00633EB6">
      <w:pPr>
        <w:pStyle w:val="Lijstalinea"/>
        <w:ind w:left="1080"/>
        <w:jc w:val="both"/>
        <w:rPr>
          <w:rFonts w:ascii="Arial" w:hAnsi="Arial" w:cs="Arial"/>
          <w:sz w:val="24"/>
          <w:szCs w:val="24"/>
        </w:rPr>
      </w:pPr>
    </w:p>
    <w:p w14:paraId="3D4A4233"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Cultuur</w:t>
      </w:r>
    </w:p>
    <w:p w14:paraId="64DA65EF"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Bij alle </w:t>
      </w:r>
      <w:r w:rsidRPr="00CF5088">
        <w:rPr>
          <w:rFonts w:ascii="Arial" w:eastAsia="Times New Roman" w:hAnsi="Arial" w:cs="Arial"/>
          <w:b/>
          <w:sz w:val="24"/>
          <w:szCs w:val="24"/>
          <w:lang w:eastAsia="nl-BE"/>
        </w:rPr>
        <w:t xml:space="preserve">evenementen </w:t>
      </w:r>
      <w:r w:rsidRPr="00CF5088">
        <w:rPr>
          <w:rFonts w:ascii="Arial" w:eastAsia="Times New Roman" w:hAnsi="Arial" w:cs="Arial"/>
          <w:sz w:val="24"/>
          <w:szCs w:val="24"/>
          <w:lang w:eastAsia="nl-BE"/>
        </w:rPr>
        <w:t xml:space="preserve">op grondgebied van de stad moet er gestreefd worden naar </w:t>
      </w:r>
      <w:r w:rsidRPr="00CF5088">
        <w:rPr>
          <w:rFonts w:ascii="Arial" w:eastAsia="Times New Roman" w:hAnsi="Arial" w:cs="Arial"/>
          <w:b/>
          <w:sz w:val="24"/>
          <w:szCs w:val="24"/>
          <w:lang w:eastAsia="nl-BE"/>
        </w:rPr>
        <w:t>integrale toegankelijkheid</w:t>
      </w:r>
      <w:r w:rsidRPr="00CF5088">
        <w:rPr>
          <w:rFonts w:ascii="Arial" w:eastAsia="Times New Roman" w:hAnsi="Arial" w:cs="Arial"/>
          <w:sz w:val="24"/>
          <w:szCs w:val="24"/>
          <w:lang w:eastAsia="nl-BE"/>
        </w:rPr>
        <w:t>. De stad moet het goede voorbeeld geven. Sensibiliseren is daarbij belangrijk. Bijv. via een toegankelijkheidsclausule toe te voegen aan het evenementenformulier.</w:t>
      </w:r>
    </w:p>
    <w:p w14:paraId="298576A4"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Bij de uitleendienst van de stad zou </w:t>
      </w:r>
      <w:r w:rsidRPr="00CF5088">
        <w:rPr>
          <w:rFonts w:ascii="Arial" w:eastAsia="Times New Roman" w:hAnsi="Arial" w:cs="Arial"/>
          <w:b/>
          <w:sz w:val="24"/>
          <w:szCs w:val="24"/>
          <w:lang w:eastAsia="nl-BE"/>
        </w:rPr>
        <w:t>toegankelijkheidsmateriaal moeten kunnen ontleend worden</w:t>
      </w:r>
      <w:r w:rsidRPr="00CF5088">
        <w:rPr>
          <w:rFonts w:ascii="Arial" w:eastAsia="Times New Roman" w:hAnsi="Arial" w:cs="Arial"/>
          <w:sz w:val="24"/>
          <w:szCs w:val="24"/>
          <w:lang w:eastAsia="nl-BE"/>
        </w:rPr>
        <w:t xml:space="preserve"> bv. hellende vlakken, podium voor rolstoelgebruikers, zacht hellende kabelbruggen, ringleiding, …</w:t>
      </w:r>
    </w:p>
    <w:p w14:paraId="00252BE0"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Iedereen moet de kans krijgen om van ons historisch patrimonium te genieten. </w:t>
      </w:r>
      <w:r w:rsidRPr="00CF5088">
        <w:rPr>
          <w:rFonts w:ascii="Arial" w:hAnsi="Arial" w:cs="Arial"/>
          <w:b/>
          <w:sz w:val="24"/>
          <w:szCs w:val="24"/>
        </w:rPr>
        <w:t>Erfgoed kan men op verschillende manieren toegankelijk maken</w:t>
      </w:r>
      <w:r w:rsidRPr="00CF5088">
        <w:rPr>
          <w:rFonts w:ascii="Arial" w:hAnsi="Arial" w:cs="Arial"/>
          <w:sz w:val="24"/>
          <w:szCs w:val="24"/>
        </w:rPr>
        <w:t xml:space="preserve"> voor verschillende doelgroepen – bijv. uitstalkasten op rolstoelhoogte plaatsen, </w:t>
      </w:r>
      <w:r w:rsidRPr="00CF5088">
        <w:rPr>
          <w:rFonts w:ascii="Arial" w:hAnsi="Arial" w:cs="Arial"/>
          <w:b/>
          <w:sz w:val="24"/>
          <w:szCs w:val="24"/>
        </w:rPr>
        <w:t>eenvoudige taa</w:t>
      </w:r>
      <w:r w:rsidRPr="00CF5088">
        <w:rPr>
          <w:rFonts w:ascii="Arial" w:hAnsi="Arial" w:cs="Arial"/>
          <w:sz w:val="24"/>
          <w:szCs w:val="24"/>
        </w:rPr>
        <w:t xml:space="preserve">l hanteren + aandacht voor contrast, lettertype in functie van leesbaarheid, </w:t>
      </w:r>
      <w:r w:rsidRPr="00CF5088">
        <w:rPr>
          <w:rFonts w:ascii="Arial" w:hAnsi="Arial" w:cs="Arial"/>
          <w:b/>
          <w:sz w:val="24"/>
          <w:szCs w:val="24"/>
        </w:rPr>
        <w:t>museumstukken/eyecatchers uit de permanente collectie</w:t>
      </w:r>
      <w:r w:rsidRPr="00CF5088">
        <w:rPr>
          <w:rFonts w:ascii="Arial" w:hAnsi="Arial" w:cs="Arial"/>
          <w:sz w:val="24"/>
          <w:szCs w:val="24"/>
        </w:rPr>
        <w:t xml:space="preserve"> of tijdelijke tentoonstellingen die op een verdieping te bekijken zijn (en verplaatsbaar zijn) </w:t>
      </w:r>
      <w:r w:rsidRPr="00CF5088">
        <w:rPr>
          <w:rFonts w:ascii="Arial" w:hAnsi="Arial" w:cs="Arial"/>
          <w:b/>
          <w:sz w:val="24"/>
          <w:szCs w:val="24"/>
        </w:rPr>
        <w:t>naar een toegankelijke ruimte brengen of via webcam/schermen</w:t>
      </w:r>
      <w:r w:rsidRPr="00CF5088">
        <w:rPr>
          <w:rFonts w:ascii="Arial" w:hAnsi="Arial" w:cs="Arial"/>
          <w:sz w:val="24"/>
          <w:szCs w:val="24"/>
        </w:rPr>
        <w:t xml:space="preserve"> ontsluiten.</w:t>
      </w:r>
    </w:p>
    <w:p w14:paraId="2D10EFFE"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lastRenderedPageBreak/>
        <w:t>Waar informatie “auditief” wordt aangeboden (bv. audiogids in musea, afroepen sportuitslagen en mededelingen in sportcentra,  naam afroepen,…) deze informatie ook schriftelijk beschikbaar stellen / afficheren</w:t>
      </w:r>
    </w:p>
    <w:p w14:paraId="7DD39EEA"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b/>
          <w:sz w:val="24"/>
          <w:szCs w:val="24"/>
          <w:lang w:eastAsia="nl-BE"/>
        </w:rPr>
        <w:t xml:space="preserve"> Akoestisch comfort</w:t>
      </w:r>
      <w:r w:rsidRPr="00CF5088">
        <w:rPr>
          <w:rFonts w:ascii="Arial" w:eastAsia="Times New Roman" w:hAnsi="Arial" w:cs="Arial"/>
          <w:sz w:val="24"/>
          <w:szCs w:val="24"/>
          <w:lang w:eastAsia="nl-BE"/>
        </w:rPr>
        <w:t xml:space="preserve"> moet een aandachtspunt zijn in publieke (cultuur)ruimtes</w:t>
      </w:r>
    </w:p>
    <w:p w14:paraId="3A8475B6"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ringleiding, </w:t>
      </w:r>
    </w:p>
    <w:p w14:paraId="06A4A6F4"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zichtbaarheid, </w:t>
      </w:r>
    </w:p>
    <w:p w14:paraId="75A59E54"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schrijftolken voorzien, </w:t>
      </w:r>
    </w:p>
    <w:p w14:paraId="6DB7E57D"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degelijke geluidsversterking, </w:t>
      </w:r>
    </w:p>
    <w:p w14:paraId="42EBD8AF" w14:textId="7CD4C722"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aandacht bij bv. lezingen waar deelnemers kunnen reageren:</w:t>
      </w:r>
    </w:p>
    <w:p w14:paraId="6CE4772E"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vragen/opmerkingen uit het publiek door de spreker/moderator laten herhalen, </w:t>
      </w:r>
    </w:p>
    <w:p w14:paraId="13BD161A"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teksten eventueel vooraf schriftelijk ter beschikking stellen zodat doven en slechthorenden kunnen “volgen”.</w:t>
      </w:r>
    </w:p>
    <w:p w14:paraId="5805969F"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b/>
          <w:sz w:val="24"/>
          <w:szCs w:val="24"/>
          <w:lang w:eastAsia="nl-BE"/>
        </w:rPr>
        <w:t>Spraaktechnologie</w:t>
      </w:r>
      <w:r w:rsidRPr="00CF5088">
        <w:rPr>
          <w:rFonts w:ascii="Arial" w:eastAsia="Times New Roman" w:hAnsi="Arial" w:cs="Arial"/>
          <w:sz w:val="24"/>
          <w:szCs w:val="24"/>
          <w:lang w:eastAsia="nl-BE"/>
        </w:rPr>
        <w:t xml:space="preserve"> maakt openbare gebouwen toegankelijk voor personen met een visuele beperking. Ook voor laaggeletterde mensen of mensen met een licht mentale beperking is deze toepassing drempelverlagend.</w:t>
      </w:r>
    </w:p>
    <w:p w14:paraId="69702DEC" w14:textId="77777777" w:rsidR="00633EB6" w:rsidRPr="00CF5088" w:rsidRDefault="00633EB6" w:rsidP="00633EB6">
      <w:pPr>
        <w:pStyle w:val="Lijstalinea"/>
        <w:ind w:left="1080"/>
        <w:jc w:val="both"/>
        <w:rPr>
          <w:rFonts w:ascii="Arial" w:hAnsi="Arial" w:cs="Arial"/>
          <w:sz w:val="24"/>
          <w:szCs w:val="24"/>
        </w:rPr>
      </w:pPr>
    </w:p>
    <w:p w14:paraId="0F9EA09D"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b/>
          <w:sz w:val="24"/>
          <w:szCs w:val="24"/>
          <w:lang w:eastAsia="nl-BE"/>
        </w:rPr>
        <w:t>Sociaal</w:t>
      </w:r>
    </w:p>
    <w:p w14:paraId="53844D66"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sz w:val="24"/>
          <w:szCs w:val="24"/>
          <w:lang w:eastAsia="nl-BE"/>
        </w:rPr>
        <w:t xml:space="preserve">Een </w:t>
      </w:r>
      <w:r w:rsidRPr="00CF5088">
        <w:rPr>
          <w:rFonts w:ascii="Arial" w:eastAsia="Times New Roman" w:hAnsi="Arial" w:cs="Arial"/>
          <w:b/>
          <w:sz w:val="24"/>
          <w:szCs w:val="24"/>
          <w:lang w:eastAsia="nl-BE"/>
        </w:rPr>
        <w:t>24/24 toegankelijk openbaar toilet</w:t>
      </w:r>
      <w:r w:rsidRPr="00CF5088">
        <w:rPr>
          <w:rFonts w:ascii="Arial" w:eastAsia="Times New Roman" w:hAnsi="Arial" w:cs="Arial"/>
          <w:sz w:val="24"/>
          <w:szCs w:val="24"/>
          <w:lang w:eastAsia="nl-BE"/>
        </w:rPr>
        <w:t xml:space="preserve"> is een must binnen de stadsinfrastructuur en is een voorwaarde voor mensen met een mobiliteitsbeperking om te kunnen deelnemen aan het sociale leven in het stadshart waar mensen komen winkelen, cultuur beleven, uit eten gaan of op café. Het budget voor minstens 1 centraal gelegen toegankelijk/aangepast openbaar toilet in de stad (buiten de beloofde in de parking aan Hof van </w:t>
      </w:r>
      <w:proofErr w:type="spellStart"/>
      <w:r w:rsidRPr="00CF5088">
        <w:rPr>
          <w:rFonts w:ascii="Arial" w:eastAsia="Times New Roman" w:hAnsi="Arial" w:cs="Arial"/>
          <w:sz w:val="24"/>
          <w:szCs w:val="24"/>
          <w:lang w:eastAsia="nl-BE"/>
        </w:rPr>
        <w:t>Saeys</w:t>
      </w:r>
      <w:proofErr w:type="spellEnd"/>
      <w:r w:rsidRPr="00CF5088">
        <w:rPr>
          <w:rFonts w:ascii="Arial" w:eastAsia="Times New Roman" w:hAnsi="Arial" w:cs="Arial"/>
          <w:sz w:val="24"/>
          <w:szCs w:val="24"/>
          <w:lang w:eastAsia="nl-BE"/>
        </w:rPr>
        <w:t>) moet voorzien worden in de meerjarenplanning en verdient ook voor de deelgemeenten aanbeveling.</w:t>
      </w:r>
    </w:p>
    <w:p w14:paraId="159A1BE6"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eastAsia="Times New Roman" w:hAnsi="Arial" w:cs="Arial"/>
          <w:b/>
          <w:sz w:val="24"/>
          <w:szCs w:val="24"/>
          <w:lang w:eastAsia="nl-BE"/>
        </w:rPr>
        <w:t>Participatie</w:t>
      </w:r>
      <w:r w:rsidRPr="00CF5088">
        <w:rPr>
          <w:rFonts w:ascii="Arial" w:eastAsia="Times New Roman" w:hAnsi="Arial" w:cs="Arial"/>
          <w:sz w:val="24"/>
          <w:szCs w:val="24"/>
          <w:lang w:eastAsia="nl-BE"/>
        </w:rPr>
        <w:t xml:space="preserve"> van kwetsbare groepen begint al bij de toegankelijkheid van de locatie waar de participatie vorm krijgt: drempels overbruggen door hellend vlak, aanwezigheid van een bereikbaar/toegankelijk toilet, aandacht voor mensen met een auditieve of visuele beperking. </w:t>
      </w:r>
    </w:p>
    <w:p w14:paraId="542CF1DD" w14:textId="77777777" w:rsidR="00633EB6" w:rsidRPr="00CF5088" w:rsidRDefault="00633EB6" w:rsidP="00633EB6">
      <w:pPr>
        <w:pStyle w:val="Lijstalinea"/>
        <w:ind w:left="1080"/>
        <w:jc w:val="both"/>
        <w:rPr>
          <w:rFonts w:ascii="Arial" w:hAnsi="Arial" w:cs="Arial"/>
          <w:sz w:val="24"/>
          <w:szCs w:val="24"/>
        </w:rPr>
      </w:pPr>
    </w:p>
    <w:p w14:paraId="5B4784AC"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Sport</w:t>
      </w:r>
    </w:p>
    <w:p w14:paraId="61B9AF12"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b/>
          <w:sz w:val="24"/>
          <w:szCs w:val="24"/>
        </w:rPr>
        <w:t>G-sport heeft</w:t>
      </w:r>
      <w:r w:rsidRPr="00CF5088">
        <w:rPr>
          <w:rFonts w:ascii="Arial" w:hAnsi="Arial" w:cs="Arial"/>
          <w:sz w:val="24"/>
          <w:szCs w:val="24"/>
        </w:rPr>
        <w:t xml:space="preserve"> een degelijke werking uitgebouwd (zowel stedelijk initiatief als privé-initiatief ondersteund door de stad), die wij positief evalueren. Wij zouden graag ook andere sporten binnen G-sport verder ontwikkeld zien (bijv. voetbal).</w:t>
      </w:r>
    </w:p>
    <w:p w14:paraId="46754ED8" w14:textId="77777777" w:rsidR="000A6DBA"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 xml:space="preserve">De </w:t>
      </w:r>
      <w:r w:rsidRPr="00CF5088">
        <w:rPr>
          <w:rFonts w:ascii="Arial" w:hAnsi="Arial" w:cs="Arial"/>
          <w:b/>
          <w:sz w:val="24"/>
          <w:szCs w:val="24"/>
        </w:rPr>
        <w:t>aanwezige sportinfrastructuur</w:t>
      </w:r>
      <w:r w:rsidRPr="00CF5088">
        <w:rPr>
          <w:rFonts w:ascii="Arial" w:hAnsi="Arial" w:cs="Arial"/>
          <w:sz w:val="24"/>
          <w:szCs w:val="24"/>
        </w:rPr>
        <w:t xml:space="preserve"> is niet veralgemeend toegankelijk. Er zijn zeer goede voorbeelden (bijv. sporthal St. Gillis) en zeer slechte voorbeelden (bijv. tennisterreinen Oudegem, voetbaltribune SK Oudegem). Waar de toegankelijkheid nog niet optimaal is, moet elke ruimte voor verbetering benut worden. Zeker voor nieuwe accommodatie moet toegankelijkheid verzekerd zijn.</w:t>
      </w:r>
    </w:p>
    <w:p w14:paraId="2B7E37A8" w14:textId="18E5E455" w:rsidR="00633EB6" w:rsidRPr="000A6DBA" w:rsidRDefault="00633EB6" w:rsidP="000A6DBA">
      <w:pPr>
        <w:jc w:val="both"/>
        <w:rPr>
          <w:rFonts w:ascii="Arial" w:hAnsi="Arial" w:cs="Arial"/>
          <w:sz w:val="24"/>
          <w:szCs w:val="24"/>
        </w:rPr>
      </w:pPr>
      <w:r w:rsidRPr="000A6DBA">
        <w:rPr>
          <w:rFonts w:ascii="Arial" w:hAnsi="Arial" w:cs="Arial"/>
          <w:sz w:val="24"/>
          <w:szCs w:val="24"/>
        </w:rPr>
        <w:t xml:space="preserve"> </w:t>
      </w:r>
    </w:p>
    <w:p w14:paraId="2429F403" w14:textId="77777777" w:rsidR="00633EB6" w:rsidRPr="00CF5088" w:rsidRDefault="00633EB6" w:rsidP="00633EB6">
      <w:pPr>
        <w:pStyle w:val="Lijstalinea"/>
        <w:ind w:left="1080"/>
        <w:jc w:val="both"/>
        <w:rPr>
          <w:rFonts w:ascii="Arial" w:hAnsi="Arial" w:cs="Arial"/>
          <w:sz w:val="24"/>
          <w:szCs w:val="24"/>
        </w:rPr>
      </w:pPr>
    </w:p>
    <w:p w14:paraId="7882D19B" w14:textId="77777777" w:rsidR="00633EB6" w:rsidRDefault="00633EB6" w:rsidP="00633EB6">
      <w:pPr>
        <w:pStyle w:val="Lijstalinea"/>
        <w:numPr>
          <w:ilvl w:val="0"/>
          <w:numId w:val="2"/>
        </w:numPr>
        <w:jc w:val="both"/>
        <w:rPr>
          <w:rFonts w:ascii="Arial" w:hAnsi="Arial" w:cs="Arial"/>
          <w:b/>
          <w:sz w:val="24"/>
          <w:szCs w:val="24"/>
        </w:rPr>
      </w:pPr>
      <w:r w:rsidRPr="00CF5088">
        <w:rPr>
          <w:rFonts w:ascii="Arial" w:hAnsi="Arial" w:cs="Arial"/>
          <w:b/>
          <w:sz w:val="24"/>
          <w:szCs w:val="24"/>
        </w:rPr>
        <w:lastRenderedPageBreak/>
        <w:t>Onderwijs</w:t>
      </w:r>
    </w:p>
    <w:p w14:paraId="1EB96F1C" w14:textId="77777777" w:rsidR="000A6DBA" w:rsidRPr="00CF5088" w:rsidRDefault="000A6DBA" w:rsidP="000A6DBA">
      <w:pPr>
        <w:pStyle w:val="Lijstalinea"/>
        <w:ind w:left="1080"/>
        <w:jc w:val="both"/>
        <w:rPr>
          <w:rFonts w:ascii="Arial" w:hAnsi="Arial" w:cs="Arial"/>
          <w:b/>
          <w:sz w:val="24"/>
          <w:szCs w:val="24"/>
        </w:rPr>
      </w:pPr>
    </w:p>
    <w:p w14:paraId="4DB02231"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Dendermonde is een centrumstad op vlak van middelbaar onderwijs. Een middelbare school voor buitengewoon onderwijs is er echter niet. Ook op vlak van kleuter- en lager onderwijs is er slechts één school voor het hele grondgebied en ruimer dan dat. Overleg met verschillende partners zou deze hiaat moeten kunnen opvullen.</w:t>
      </w:r>
    </w:p>
    <w:p w14:paraId="791C8771" w14:textId="77777777" w:rsidR="00633EB6" w:rsidRPr="00CF5088" w:rsidRDefault="00633EB6" w:rsidP="00633EB6">
      <w:pPr>
        <w:pStyle w:val="Lijstalinea"/>
        <w:numPr>
          <w:ilvl w:val="0"/>
          <w:numId w:val="2"/>
        </w:numPr>
        <w:jc w:val="both"/>
        <w:rPr>
          <w:rFonts w:ascii="Arial" w:hAnsi="Arial" w:cs="Arial"/>
          <w:sz w:val="24"/>
          <w:szCs w:val="24"/>
        </w:rPr>
      </w:pPr>
      <w:r w:rsidRPr="00CF5088">
        <w:rPr>
          <w:rFonts w:ascii="Arial" w:hAnsi="Arial" w:cs="Arial"/>
          <w:sz w:val="24"/>
          <w:szCs w:val="24"/>
        </w:rPr>
        <w:t>Binnen het gewone onderwijs is er op vlak van inclusie ook nog veel werk aan de winkel. Voor alle scholen zou toegankelijkheid afdwingbaar moeten worden. De gemeentescholen kunnen het goede voorbeeld geven.</w:t>
      </w:r>
    </w:p>
    <w:p w14:paraId="5684EB7E" w14:textId="77777777" w:rsidR="00633EB6" w:rsidRPr="00CF5088" w:rsidRDefault="00633EB6" w:rsidP="00633EB6">
      <w:pPr>
        <w:ind w:left="1080"/>
        <w:jc w:val="both"/>
        <w:rPr>
          <w:rFonts w:ascii="Arial" w:hAnsi="Arial" w:cs="Arial"/>
          <w:sz w:val="24"/>
          <w:szCs w:val="24"/>
        </w:rPr>
      </w:pPr>
    </w:p>
    <w:p w14:paraId="444B1AEA" w14:textId="77777777" w:rsidR="00633EB6" w:rsidRPr="00CF5088" w:rsidRDefault="00633EB6" w:rsidP="00633EB6">
      <w:pPr>
        <w:pStyle w:val="Lijstalinea"/>
        <w:numPr>
          <w:ilvl w:val="0"/>
          <w:numId w:val="2"/>
        </w:numPr>
        <w:jc w:val="both"/>
        <w:rPr>
          <w:rFonts w:ascii="Arial" w:hAnsi="Arial" w:cs="Arial"/>
          <w:b/>
          <w:bCs/>
          <w:sz w:val="24"/>
          <w:szCs w:val="24"/>
        </w:rPr>
      </w:pPr>
      <w:r w:rsidRPr="00CF5088">
        <w:rPr>
          <w:rFonts w:ascii="Arial" w:hAnsi="Arial" w:cs="Arial"/>
          <w:b/>
          <w:bCs/>
          <w:sz w:val="24"/>
          <w:szCs w:val="24"/>
        </w:rPr>
        <w:t>9 Ondersteuning</w:t>
      </w:r>
      <w:r>
        <w:rPr>
          <w:rFonts w:ascii="Arial" w:hAnsi="Arial" w:cs="Arial"/>
          <w:b/>
          <w:bCs/>
          <w:sz w:val="24"/>
          <w:szCs w:val="24"/>
        </w:rPr>
        <w:t xml:space="preserve"> verenigingen</w:t>
      </w:r>
    </w:p>
    <w:p w14:paraId="10544A31" w14:textId="77777777" w:rsidR="00633EB6" w:rsidRPr="00CF5088" w:rsidRDefault="00633EB6" w:rsidP="00633EB6">
      <w:pPr>
        <w:ind w:left="1080"/>
        <w:jc w:val="both"/>
        <w:rPr>
          <w:rFonts w:ascii="Arial" w:hAnsi="Arial" w:cs="Arial"/>
          <w:sz w:val="24"/>
          <w:szCs w:val="24"/>
        </w:rPr>
      </w:pPr>
      <w:r w:rsidRPr="00CF5088">
        <w:rPr>
          <w:rFonts w:ascii="Arial" w:hAnsi="Arial" w:cs="Arial"/>
          <w:sz w:val="24"/>
          <w:szCs w:val="24"/>
        </w:rPr>
        <w:t>Covid 19 heeft ferm huisgehouden in de verenigingen. Vele leden haakten af bij gebrek aan activiteiten of door overlijden. Momenteel ondervinden de verenigingen nog altijd de gevolgen van de pandemie. Het heropstarten ging moeizaam en traag. Zeker de seniorenverenigingen hebben zwaar in de klappen gedeeld. De schrik zit er blijkbaar nog in bij de mensen.</w:t>
      </w:r>
    </w:p>
    <w:p w14:paraId="0CAF02B6" w14:textId="77777777" w:rsidR="00633EB6" w:rsidRPr="00CF5088" w:rsidRDefault="00633EB6" w:rsidP="00633EB6">
      <w:pPr>
        <w:pStyle w:val="Lijstalinea"/>
        <w:ind w:left="1080"/>
        <w:jc w:val="both"/>
        <w:rPr>
          <w:rFonts w:ascii="Arial" w:hAnsi="Arial" w:cs="Arial"/>
          <w:bCs/>
          <w:sz w:val="24"/>
          <w:szCs w:val="24"/>
        </w:rPr>
      </w:pPr>
    </w:p>
    <w:p w14:paraId="3107A97B" w14:textId="77777777" w:rsidR="00633EB6" w:rsidRDefault="00633EB6" w:rsidP="00633EB6">
      <w:pPr>
        <w:ind w:left="1080"/>
        <w:jc w:val="both"/>
        <w:rPr>
          <w:rFonts w:ascii="Arial" w:hAnsi="Arial" w:cs="Arial"/>
          <w:sz w:val="24"/>
          <w:szCs w:val="24"/>
        </w:rPr>
      </w:pPr>
      <w:r w:rsidRPr="00CF5088">
        <w:rPr>
          <w:rFonts w:ascii="Arial" w:hAnsi="Arial" w:cs="Arial"/>
          <w:bCs/>
          <w:sz w:val="24"/>
          <w:szCs w:val="24"/>
        </w:rPr>
        <w:t>Wij zijn vragende partij om het verenigingsleven beter te ondersteunen</w:t>
      </w:r>
      <w:r w:rsidRPr="00CF5088">
        <w:rPr>
          <w:rFonts w:ascii="Arial" w:hAnsi="Arial" w:cs="Arial"/>
          <w:sz w:val="24"/>
          <w:szCs w:val="24"/>
        </w:rPr>
        <w:t xml:space="preserve">. Hiertoe dient het 5-jaren budget rekening te houden met het optrekken van de toelagen voor verenigingen. Gelet het feit dat men steeds meer moet huurgeld betalen voor het gebruiken van zalen voor feesten of vergaderingen volstaat het huidige budget per vereniging niet meer. Het huidige jaarlijks budget van 5.000 euro (voor verenigingen van senioren en personen met een beperking samen ) zien wij liefst opgetrokken naar 5.000 euro per entiteit. </w:t>
      </w:r>
    </w:p>
    <w:p w14:paraId="0DFD915A" w14:textId="2C79161D" w:rsidR="00633EB6" w:rsidRPr="00CF5088" w:rsidRDefault="0075004C" w:rsidP="00633EB6">
      <w:pPr>
        <w:ind w:left="1080"/>
        <w:jc w:val="both"/>
        <w:rPr>
          <w:rFonts w:ascii="Arial" w:hAnsi="Arial" w:cs="Arial"/>
          <w:color w:val="FF0000"/>
          <w:sz w:val="24"/>
          <w:szCs w:val="24"/>
        </w:rPr>
      </w:pPr>
      <w:r>
        <w:rPr>
          <w:rFonts w:ascii="Arial" w:hAnsi="Arial" w:cs="Arial"/>
          <w:sz w:val="24"/>
          <w:szCs w:val="24"/>
        </w:rPr>
        <w:t>Bovendien vragen wij dat de werkingsmiddelen van de Welzijnsraad zelf ook opgetrokken worden naar 5.000 euro per jaar.</w:t>
      </w:r>
    </w:p>
    <w:p w14:paraId="53BDEFFA" w14:textId="77777777" w:rsidR="00633EB6" w:rsidRPr="00CF5088" w:rsidRDefault="00633EB6" w:rsidP="00633EB6">
      <w:pPr>
        <w:ind w:left="1080"/>
        <w:rPr>
          <w:rFonts w:ascii="Arial" w:hAnsi="Arial" w:cs="Arial"/>
          <w:color w:val="FF0000"/>
          <w:sz w:val="24"/>
          <w:szCs w:val="24"/>
        </w:rPr>
      </w:pPr>
    </w:p>
    <w:p w14:paraId="38AC3232" w14:textId="77777777" w:rsidR="00633EB6" w:rsidRPr="00CF5088" w:rsidRDefault="00633EB6" w:rsidP="00633EB6">
      <w:pPr>
        <w:spacing w:after="0" w:line="240" w:lineRule="auto"/>
        <w:ind w:left="426"/>
        <w:textAlignment w:val="baseline"/>
        <w:rPr>
          <w:rFonts w:ascii="Arial" w:hAnsi="Arial" w:cs="Arial"/>
          <w:color w:val="FF0000"/>
          <w:sz w:val="24"/>
          <w:szCs w:val="24"/>
        </w:rPr>
      </w:pPr>
    </w:p>
    <w:p w14:paraId="16B452D9" w14:textId="77777777" w:rsidR="000A6DBA" w:rsidRDefault="000A6DBA" w:rsidP="000A6DBA">
      <w:pPr>
        <w:rPr>
          <w:rFonts w:ascii="NanumGothicExtraBold" w:eastAsia="NanumGothicExtraBold" w:hAnsi="NanumGothicExtraBold"/>
          <w:sz w:val="24"/>
          <w:szCs w:val="24"/>
        </w:rPr>
      </w:pPr>
    </w:p>
    <w:p w14:paraId="554A4778" w14:textId="77777777" w:rsidR="000A6DBA" w:rsidRDefault="000A6DBA" w:rsidP="000A6DBA">
      <w:pPr>
        <w:rPr>
          <w:rFonts w:ascii="NanumGothicExtraBold" w:eastAsia="NanumGothicExtraBold" w:hAnsi="NanumGothicExtraBold"/>
          <w:sz w:val="24"/>
          <w:szCs w:val="24"/>
        </w:rPr>
      </w:pPr>
    </w:p>
    <w:p w14:paraId="37F828CF" w14:textId="77777777" w:rsidR="00CA095C" w:rsidRDefault="00CA095C" w:rsidP="000A6DBA">
      <w:pPr>
        <w:rPr>
          <w:rFonts w:ascii="NanumGothicExtraBold" w:eastAsia="NanumGothicExtraBold" w:hAnsi="NanumGothicExtraBold"/>
          <w:sz w:val="24"/>
          <w:szCs w:val="24"/>
        </w:rPr>
      </w:pPr>
    </w:p>
    <w:p w14:paraId="7CC838AE" w14:textId="77777777" w:rsidR="00CA095C" w:rsidRDefault="00CA095C" w:rsidP="000A6DBA">
      <w:pPr>
        <w:rPr>
          <w:rFonts w:ascii="NanumGothicExtraBold" w:eastAsia="NanumGothicExtraBold" w:hAnsi="NanumGothicExtraBold"/>
          <w:sz w:val="24"/>
          <w:szCs w:val="24"/>
        </w:rPr>
      </w:pPr>
    </w:p>
    <w:p w14:paraId="53602951" w14:textId="77777777" w:rsidR="000A6DBA" w:rsidRDefault="000A6DBA" w:rsidP="000A6DBA">
      <w:pPr>
        <w:rPr>
          <w:rFonts w:ascii="NanumGothicExtraBold" w:eastAsia="NanumGothicExtraBold" w:hAnsi="NanumGothicExtraBold"/>
          <w:sz w:val="24"/>
          <w:szCs w:val="24"/>
        </w:rPr>
      </w:pPr>
    </w:p>
    <w:p w14:paraId="1A966023" w14:textId="22311A23" w:rsidR="000C62C9" w:rsidRPr="001E13AA" w:rsidRDefault="000A6DBA" w:rsidP="000A6DBA">
      <w:pPr>
        <w:rPr>
          <w:rFonts w:asciiTheme="majorHAnsi" w:hAnsiTheme="majorHAnsi" w:cstheme="majorHAnsi"/>
          <w:sz w:val="24"/>
          <w:szCs w:val="24"/>
        </w:rPr>
      </w:pPr>
      <w:r>
        <w:rPr>
          <w:rFonts w:eastAsia="NanumGothicExtraBold" w:cstheme="minorHAnsi"/>
          <w:sz w:val="24"/>
          <w:szCs w:val="24"/>
        </w:rPr>
        <w:t>Goedgekeurd door de Algemene Vergadering van de Welzijnsraad op 8 september 2023.</w:t>
      </w:r>
      <w:r w:rsidR="001E13AA">
        <w:rPr>
          <w:rFonts w:ascii="NanumGothicExtraBold" w:eastAsia="NanumGothicExtraBold" w:hAnsi="NanumGothicExtraBold"/>
          <w:b/>
          <w:bCs/>
          <w:color w:val="FF0000"/>
          <w:sz w:val="32"/>
          <w:szCs w:val="32"/>
        </w:rPr>
        <w:tab/>
      </w:r>
    </w:p>
    <w:sectPr w:rsidR="000C62C9" w:rsidRPr="001E13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5736" w14:textId="77777777" w:rsidR="00DC3CE2" w:rsidRDefault="00DC3CE2" w:rsidP="008D71CE">
      <w:pPr>
        <w:spacing w:after="0" w:line="240" w:lineRule="auto"/>
      </w:pPr>
      <w:r>
        <w:separator/>
      </w:r>
    </w:p>
  </w:endnote>
  <w:endnote w:type="continuationSeparator" w:id="0">
    <w:p w14:paraId="14346D20" w14:textId="77777777" w:rsidR="00DC3CE2" w:rsidRDefault="00DC3CE2" w:rsidP="008D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numGothicExtraBold">
    <w:panose1 w:val="020D0904000000000000"/>
    <w:charset w:val="81"/>
    <w:family w:val="swiss"/>
    <w:pitch w:val="variable"/>
    <w:sig w:usb0="8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B95A" w14:textId="77777777" w:rsidR="00DC3CE2" w:rsidRDefault="00DC3CE2" w:rsidP="008D71CE">
      <w:pPr>
        <w:spacing w:after="0" w:line="240" w:lineRule="auto"/>
      </w:pPr>
      <w:r>
        <w:separator/>
      </w:r>
    </w:p>
  </w:footnote>
  <w:footnote w:type="continuationSeparator" w:id="0">
    <w:p w14:paraId="67BDB21A" w14:textId="77777777" w:rsidR="00DC3CE2" w:rsidRDefault="00DC3CE2" w:rsidP="008D7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162BA"/>
    <w:multiLevelType w:val="hybridMultilevel"/>
    <w:tmpl w:val="722441CE"/>
    <w:lvl w:ilvl="0" w:tplc="FD787A6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36C640B"/>
    <w:multiLevelType w:val="hybridMultilevel"/>
    <w:tmpl w:val="A2DE8CA8"/>
    <w:lvl w:ilvl="0" w:tplc="CA4ECFDC">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C714015"/>
    <w:multiLevelType w:val="hybridMultilevel"/>
    <w:tmpl w:val="8E584A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032146617">
    <w:abstractNumId w:val="2"/>
  </w:num>
  <w:num w:numId="2" w16cid:durableId="1111820834">
    <w:abstractNumId w:val="1"/>
  </w:num>
  <w:num w:numId="3" w16cid:durableId="171862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C9"/>
    <w:rsid w:val="000143C2"/>
    <w:rsid w:val="000A6DBA"/>
    <w:rsid w:val="000C62C9"/>
    <w:rsid w:val="0016015F"/>
    <w:rsid w:val="001C16E3"/>
    <w:rsid w:val="001E13AA"/>
    <w:rsid w:val="00253E7D"/>
    <w:rsid w:val="002B146C"/>
    <w:rsid w:val="003C6DFE"/>
    <w:rsid w:val="004549FA"/>
    <w:rsid w:val="00475EDE"/>
    <w:rsid w:val="004A3F7A"/>
    <w:rsid w:val="00633EB6"/>
    <w:rsid w:val="00662A72"/>
    <w:rsid w:val="0075004C"/>
    <w:rsid w:val="00774D66"/>
    <w:rsid w:val="0087358F"/>
    <w:rsid w:val="008D71CE"/>
    <w:rsid w:val="009A2B91"/>
    <w:rsid w:val="009C15F4"/>
    <w:rsid w:val="009E5C8F"/>
    <w:rsid w:val="00AD2045"/>
    <w:rsid w:val="00B43F8C"/>
    <w:rsid w:val="00C83E67"/>
    <w:rsid w:val="00CA095C"/>
    <w:rsid w:val="00CA1A55"/>
    <w:rsid w:val="00DC2365"/>
    <w:rsid w:val="00DC3C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8C8DF"/>
  <w15:chartTrackingRefBased/>
  <w15:docId w15:val="{CE327085-2F37-48FC-A385-05D1106F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71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71CE"/>
  </w:style>
  <w:style w:type="paragraph" w:styleId="Voettekst">
    <w:name w:val="footer"/>
    <w:basedOn w:val="Standaard"/>
    <w:link w:val="VoettekstChar"/>
    <w:uiPriority w:val="99"/>
    <w:unhideWhenUsed/>
    <w:rsid w:val="008D71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71CE"/>
  </w:style>
  <w:style w:type="paragraph" w:styleId="Lijstalinea">
    <w:name w:val="List Paragraph"/>
    <w:basedOn w:val="Standaard"/>
    <w:uiPriority w:val="34"/>
    <w:qFormat/>
    <w:rsid w:val="00633EB6"/>
    <w:pPr>
      <w:ind w:left="720"/>
      <w:contextualSpacing/>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dendermonde.be/images/logo/DMD-logo.png" TargetMode="External"/><Relationship Id="rId3" Type="http://schemas.openxmlformats.org/officeDocument/2006/relationships/settings" Target="settings.xml"/><Relationship Id="rId7" Type="http://schemas.openxmlformats.org/officeDocument/2006/relationships/hyperlink" Target="https://www.dendermon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2752</Words>
  <Characters>15140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VERLEYEN</dc:creator>
  <cp:keywords/>
  <dc:description/>
  <cp:lastModifiedBy>Reinhold VERLEYEN</cp:lastModifiedBy>
  <cp:revision>6</cp:revision>
  <cp:lastPrinted>2023-01-11T08:05:00Z</cp:lastPrinted>
  <dcterms:created xsi:type="dcterms:W3CDTF">2023-09-18T13:20:00Z</dcterms:created>
  <dcterms:modified xsi:type="dcterms:W3CDTF">2023-10-06T12:23:00Z</dcterms:modified>
</cp:coreProperties>
</file>